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8F493D" w14:textId="45F168B6" w:rsidR="0092581E" w:rsidRDefault="0092581E" w:rsidP="0092581E">
      <w:pPr>
        <w:spacing w:before="60" w:after="60" w:line="276" w:lineRule="auto"/>
      </w:pPr>
    </w:p>
    <w:p w14:paraId="594AE34F" w14:textId="067250A8" w:rsidR="00CB7DC1" w:rsidRPr="00CB7DC1" w:rsidRDefault="00CB7DC1" w:rsidP="00CB7DC1">
      <w:pPr>
        <w:spacing w:before="60" w:after="60" w:line="276" w:lineRule="auto"/>
        <w:jc w:val="center"/>
        <w:rPr>
          <w:rFonts w:ascii="Sylfaen" w:hAnsi="Sylfaen"/>
          <w:b/>
          <w:sz w:val="26"/>
          <w:szCs w:val="26"/>
          <w:lang w:val="ka-GE"/>
        </w:rPr>
      </w:pPr>
      <w:r w:rsidRPr="00CB7DC1">
        <w:rPr>
          <w:b/>
          <w:sz w:val="26"/>
          <w:szCs w:val="26"/>
          <w:lang w:val="ka-GE"/>
        </w:rPr>
        <w:t>ა(ა)იპ „საქართველოს საოჯახო მედიცინის პროფესიონალთა კავშირი“</w:t>
      </w:r>
    </w:p>
    <w:p w14:paraId="6A8CEBDC" w14:textId="1BAEA08E" w:rsidR="00CB7DC1" w:rsidRPr="00CB7DC1" w:rsidRDefault="00CB7DC1" w:rsidP="00CB7DC1">
      <w:pPr>
        <w:spacing w:before="60" w:after="60" w:line="276" w:lineRule="auto"/>
        <w:jc w:val="center"/>
        <w:rPr>
          <w:b/>
          <w:sz w:val="26"/>
          <w:szCs w:val="26"/>
        </w:rPr>
      </w:pPr>
      <w:r w:rsidRPr="00CB7DC1">
        <w:rPr>
          <w:b/>
          <w:sz w:val="26"/>
          <w:szCs w:val="26"/>
        </w:rPr>
        <w:t>Georgia Family Medicine Association</w:t>
      </w:r>
      <w:r>
        <w:rPr>
          <w:b/>
          <w:sz w:val="26"/>
          <w:szCs w:val="26"/>
        </w:rPr>
        <w:t xml:space="preserve"> – </w:t>
      </w:r>
      <w:r w:rsidR="002E6262">
        <w:rPr>
          <w:rFonts w:ascii="Sylfaen" w:hAnsi="Sylfaen"/>
          <w:b/>
          <w:sz w:val="26"/>
          <w:szCs w:val="26"/>
        </w:rPr>
        <w:t>n</w:t>
      </w:r>
      <w:r>
        <w:rPr>
          <w:b/>
          <w:sz w:val="26"/>
          <w:szCs w:val="26"/>
        </w:rPr>
        <w:t>on</w:t>
      </w:r>
      <w:r w:rsidR="002E6262">
        <w:rPr>
          <w:rFonts w:ascii="Sylfaen" w:hAnsi="Sylfaen"/>
          <w:b/>
          <w:sz w:val="26"/>
          <w:szCs w:val="26"/>
          <w:lang w:val="ka-GE"/>
        </w:rPr>
        <w:t>-</w:t>
      </w:r>
      <w:r w:rsidR="002E6262">
        <w:rPr>
          <w:b/>
          <w:sz w:val="26"/>
          <w:szCs w:val="26"/>
        </w:rPr>
        <w:t>p</w:t>
      </w:r>
      <w:r>
        <w:rPr>
          <w:b/>
          <w:sz w:val="26"/>
          <w:szCs w:val="26"/>
        </w:rPr>
        <w:t>rofit Organization</w:t>
      </w:r>
    </w:p>
    <w:p w14:paraId="74320A26" w14:textId="4E53A1EE" w:rsidR="00CB7DC1" w:rsidRPr="00CB7DC1" w:rsidRDefault="00CB7DC1" w:rsidP="0092581E">
      <w:pPr>
        <w:spacing w:before="60" w:after="60" w:line="276" w:lineRule="auto"/>
        <w:rPr>
          <w:rFonts w:ascii="Sylfaen" w:hAnsi="Sylfaen"/>
          <w:lang w:val="ka-GE"/>
        </w:rPr>
      </w:pPr>
    </w:p>
    <w:p w14:paraId="241D7023" w14:textId="43998938" w:rsidR="00CB7DC1" w:rsidRPr="000E6F03" w:rsidRDefault="00CB7DC1" w:rsidP="00CE3165">
      <w:pPr>
        <w:spacing w:before="60" w:after="60" w:line="276" w:lineRule="auto"/>
        <w:rPr>
          <w:rFonts w:ascii="Sylfaen" w:hAnsi="Sylfaen"/>
          <w:lang w:val="ka-GE"/>
        </w:rPr>
      </w:pPr>
    </w:p>
    <w:tbl>
      <w:tblPr>
        <w:tblW w:w="10440" w:type="dxa"/>
        <w:tblInd w:w="-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40"/>
      </w:tblGrid>
      <w:tr w:rsidR="00D73C8C" w:rsidRPr="00EC313E" w14:paraId="33E00CF9" w14:textId="77777777" w:rsidTr="000E6F03">
        <w:trPr>
          <w:trHeight w:val="3950"/>
        </w:trPr>
        <w:tc>
          <w:tcPr>
            <w:tcW w:w="10440" w:type="dxa"/>
            <w:shd w:val="clear" w:color="auto" w:fill="auto"/>
          </w:tcPr>
          <w:p w14:paraId="6119908F" w14:textId="5E801860" w:rsidR="006D62B3" w:rsidRPr="003B1FC4" w:rsidRDefault="006D62B3" w:rsidP="006D62B3">
            <w:pPr>
              <w:spacing w:before="60" w:after="60" w:line="276" w:lineRule="auto"/>
              <w:rPr>
                <w:rFonts w:ascii="Sylfaen" w:eastAsia="Times New Roman" w:hAnsi="Sylfaen" w:cs="Calibri"/>
                <w:b/>
                <w:bCs/>
                <w:color w:val="000000"/>
                <w:sz w:val="24"/>
                <w:szCs w:val="24"/>
                <w:lang w:val="ka-GE"/>
              </w:rPr>
            </w:pPr>
            <w:r w:rsidRPr="00EC313E">
              <w:rPr>
                <w:rFonts w:ascii="Calibri" w:eastAsia="Times New Roman" w:hAnsi="Calibri" w:cs="Calibri"/>
                <w:b/>
                <w:bCs/>
                <w:color w:val="000000"/>
                <w:sz w:val="24"/>
                <w:szCs w:val="24"/>
              </w:rPr>
              <w:t>2007-2008</w:t>
            </w:r>
            <w:r>
              <w:rPr>
                <w:rFonts w:ascii="Sylfaen" w:eastAsia="Times New Roman" w:hAnsi="Sylfaen" w:cs="Calibri"/>
                <w:b/>
                <w:bCs/>
                <w:color w:val="000000"/>
                <w:sz w:val="24"/>
                <w:szCs w:val="24"/>
                <w:lang w:val="ka-GE"/>
              </w:rPr>
              <w:t>წწ</w:t>
            </w:r>
          </w:p>
          <w:p w14:paraId="1476FD4C" w14:textId="6AFE9AB9" w:rsidR="00D73C8C" w:rsidRPr="006D62B3" w:rsidRDefault="006D62B3" w:rsidP="006D62B3">
            <w:pPr>
              <w:spacing w:before="60" w:after="60" w:line="276" w:lineRule="auto"/>
              <w:rPr>
                <w:rFonts w:ascii="Calibri" w:eastAsia="Times New Roman" w:hAnsi="Calibri" w:cs="Calibri"/>
                <w:bCs/>
                <w:color w:val="000000"/>
                <w:sz w:val="24"/>
                <w:szCs w:val="24"/>
              </w:rPr>
            </w:pPr>
            <w:r w:rsidRPr="00EC313E">
              <w:rPr>
                <w:rFonts w:ascii="Calibri" w:eastAsia="Times New Roman" w:hAnsi="Calibri" w:cs="Calibri"/>
                <w:b/>
                <w:bCs/>
                <w:color w:val="000000"/>
                <w:sz w:val="24"/>
                <w:szCs w:val="24"/>
              </w:rPr>
              <w:t>დავალების დასახელება:</w:t>
            </w:r>
            <w:r w:rsidRPr="00EC313E">
              <w:rPr>
                <w:rFonts w:ascii="Calibri" w:eastAsia="Times New Roman" w:hAnsi="Calibri" w:cs="Calibri"/>
                <w:color w:val="000000"/>
                <w:sz w:val="24"/>
                <w:szCs w:val="24"/>
              </w:rPr>
              <w:t xml:space="preserve"> პირველადი ჯანდაცვის ექიმებისთვის კლინიკური პრაქტიკის გაიდლაინების მომზადება</w:t>
            </w:r>
            <w:r w:rsidRPr="00EC313E">
              <w:rPr>
                <w:rFonts w:ascii="Calibri" w:eastAsia="Times New Roman" w:hAnsi="Calibri" w:cs="Calibri"/>
                <w:color w:val="000000"/>
                <w:sz w:val="24"/>
                <w:szCs w:val="24"/>
              </w:rPr>
              <w:br/>
            </w:r>
            <w:r w:rsidRPr="00CE3165">
              <w:rPr>
                <w:rFonts w:ascii="Calibri" w:eastAsia="Times New Roman" w:hAnsi="Calibri" w:cs="Calibri"/>
                <w:bCs/>
                <w:color w:val="000000"/>
                <w:sz w:val="24"/>
                <w:szCs w:val="24"/>
              </w:rPr>
              <w:t xml:space="preserve">კლიენტის დასახელება: </w:t>
            </w:r>
            <w:r w:rsidRPr="00CE3165">
              <w:rPr>
                <w:rFonts w:ascii="Calibri" w:eastAsia="Times New Roman" w:hAnsi="Calibri" w:cs="Calibri"/>
                <w:color w:val="000000"/>
                <w:sz w:val="24"/>
                <w:szCs w:val="24"/>
              </w:rPr>
              <w:t>Welfare foundation</w:t>
            </w:r>
            <w:r w:rsidRPr="00CE3165">
              <w:rPr>
                <w:rFonts w:ascii="Calibri" w:eastAsia="Times New Roman" w:hAnsi="Calibri" w:cs="Calibri"/>
                <w:bCs/>
                <w:color w:val="000000"/>
                <w:sz w:val="24"/>
                <w:szCs w:val="24"/>
              </w:rPr>
              <w:t xml:space="preserve"> </w:t>
            </w:r>
            <w:r w:rsidRPr="00EC313E">
              <w:rPr>
                <w:rFonts w:ascii="Calibri" w:eastAsia="Times New Roman" w:hAnsi="Calibri" w:cs="Calibri"/>
                <w:color w:val="000000"/>
                <w:sz w:val="24"/>
                <w:szCs w:val="24"/>
              </w:rPr>
              <w:br/>
            </w:r>
            <w:r w:rsidRPr="00CE3165">
              <w:rPr>
                <w:rFonts w:ascii="Calibri" w:eastAsia="Times New Roman" w:hAnsi="Calibri" w:cs="Calibri"/>
                <w:bCs/>
                <w:color w:val="000000"/>
                <w:sz w:val="24"/>
                <w:szCs w:val="24"/>
              </w:rPr>
              <w:t xml:space="preserve">პროექტის მოკლე აღწერილობა </w:t>
            </w:r>
            <w:r w:rsidRPr="00CE3165">
              <w:rPr>
                <w:rFonts w:ascii="Calibri" w:eastAsia="Times New Roman" w:hAnsi="Calibri" w:cs="Calibri"/>
                <w:color w:val="000000"/>
                <w:sz w:val="24"/>
                <w:szCs w:val="24"/>
              </w:rPr>
              <w:br/>
            </w:r>
            <w:r w:rsidRPr="00EC313E">
              <w:rPr>
                <w:rFonts w:ascii="Calibri" w:eastAsia="Times New Roman" w:hAnsi="Calibri" w:cs="Calibri"/>
                <w:color w:val="000000"/>
                <w:sz w:val="24"/>
                <w:szCs w:val="24"/>
              </w:rPr>
              <w:t>საოჯახო მედიცინის პროფესიონალებისთვის კლინიკური პრაქტიკის ეროვნული რეკომენდაციების (გაიდლაინები) შემუშავება</w:t>
            </w:r>
            <w:r w:rsidRPr="00EC313E">
              <w:rPr>
                <w:rFonts w:ascii="Calibri" w:eastAsia="Times New Roman" w:hAnsi="Calibri" w:cs="Calibri"/>
                <w:color w:val="000000"/>
                <w:sz w:val="24"/>
                <w:szCs w:val="24"/>
              </w:rPr>
              <w:br/>
            </w:r>
            <w:r w:rsidRPr="00EC313E">
              <w:rPr>
                <w:rFonts w:ascii="Calibri" w:eastAsia="Times New Roman" w:hAnsi="Calibri" w:cs="Calibri"/>
                <w:b/>
                <w:bCs/>
                <w:color w:val="000000"/>
                <w:sz w:val="24"/>
                <w:szCs w:val="24"/>
              </w:rPr>
              <w:t>დავალების ფარგლებში შესრულებული კონკრეტული ღონისძიებები:</w:t>
            </w:r>
            <w:r w:rsidRPr="00EC313E">
              <w:rPr>
                <w:rFonts w:ascii="Calibri" w:eastAsia="Times New Roman" w:hAnsi="Calibri" w:cs="Calibri"/>
                <w:color w:val="000000"/>
                <w:sz w:val="24"/>
                <w:szCs w:val="24"/>
              </w:rPr>
              <w:br/>
              <w:t>კლინიკური გაიდლაინების ექსპერტიზა</w:t>
            </w:r>
            <w:r w:rsidRPr="00EC313E">
              <w:rPr>
                <w:rFonts w:ascii="Calibri" w:eastAsia="Times New Roman" w:hAnsi="Calibri" w:cs="Calibri"/>
                <w:color w:val="000000"/>
                <w:sz w:val="24"/>
                <w:szCs w:val="24"/>
              </w:rPr>
              <w:br/>
            </w:r>
            <w:r w:rsidRPr="00EC313E">
              <w:rPr>
                <w:rFonts w:ascii="Calibri" w:eastAsia="Times New Roman" w:hAnsi="Calibri" w:cs="Calibri"/>
                <w:b/>
                <w:bCs/>
                <w:color w:val="000000"/>
                <w:sz w:val="24"/>
                <w:szCs w:val="24"/>
              </w:rPr>
              <w:t>დავალების დასახელება:</w:t>
            </w:r>
            <w:r w:rsidRPr="00EC313E">
              <w:rPr>
                <w:rFonts w:ascii="Calibri" w:eastAsia="Times New Roman" w:hAnsi="Calibri" w:cs="Calibri"/>
                <w:color w:val="000000"/>
                <w:sz w:val="24"/>
                <w:szCs w:val="24"/>
              </w:rPr>
              <w:t xml:space="preserve"> პირველადი ჯანდაცვის ექიმებისთვის კლინიკური პრაქტიკის გაიდლაინების მომზადება</w:t>
            </w:r>
          </w:p>
        </w:tc>
      </w:tr>
      <w:tr w:rsidR="006D62B3" w:rsidRPr="00EC313E" w14:paraId="1FD6AE27" w14:textId="77777777" w:rsidTr="000E6F03">
        <w:trPr>
          <w:trHeight w:val="2600"/>
        </w:trPr>
        <w:tc>
          <w:tcPr>
            <w:tcW w:w="10440" w:type="dxa"/>
            <w:shd w:val="clear" w:color="auto" w:fill="auto"/>
          </w:tcPr>
          <w:p w14:paraId="07593DAF" w14:textId="77777777" w:rsidR="006D62B3" w:rsidRPr="003B1FC4" w:rsidRDefault="006D62B3" w:rsidP="006D62B3">
            <w:pPr>
              <w:spacing w:before="60" w:after="60" w:line="276" w:lineRule="auto"/>
              <w:rPr>
                <w:rFonts w:ascii="Sylfaen" w:eastAsia="Times New Roman" w:hAnsi="Sylfaen" w:cs="Calibri"/>
                <w:b/>
                <w:color w:val="000000"/>
                <w:sz w:val="24"/>
                <w:szCs w:val="24"/>
                <w:lang w:val="ka-GE"/>
              </w:rPr>
            </w:pPr>
            <w:r w:rsidRPr="003B1FC4">
              <w:rPr>
                <w:rFonts w:ascii="Calibri" w:eastAsia="Times New Roman" w:hAnsi="Calibri" w:cs="Calibri"/>
                <w:b/>
                <w:color w:val="000000"/>
                <w:sz w:val="24"/>
                <w:szCs w:val="24"/>
              </w:rPr>
              <w:t>2006-2007</w:t>
            </w:r>
            <w:r w:rsidRPr="003B1FC4">
              <w:rPr>
                <w:rFonts w:ascii="Sylfaen" w:eastAsia="Times New Roman" w:hAnsi="Sylfaen" w:cs="Calibri"/>
                <w:b/>
                <w:color w:val="000000"/>
                <w:sz w:val="24"/>
                <w:szCs w:val="24"/>
                <w:lang w:val="ka-GE"/>
              </w:rPr>
              <w:t>წწ</w:t>
            </w:r>
          </w:p>
          <w:p w14:paraId="546F4F4D" w14:textId="77777777" w:rsidR="006D62B3" w:rsidRDefault="006D62B3" w:rsidP="006D62B3">
            <w:pPr>
              <w:spacing w:before="60" w:after="60" w:line="276" w:lineRule="auto"/>
              <w:rPr>
                <w:rFonts w:ascii="Calibri" w:eastAsia="Times New Roman" w:hAnsi="Calibri" w:cs="Calibri"/>
                <w:color w:val="000000"/>
                <w:sz w:val="24"/>
                <w:szCs w:val="24"/>
              </w:rPr>
            </w:pPr>
            <w:r w:rsidRPr="00EC313E">
              <w:rPr>
                <w:rFonts w:ascii="Calibri" w:eastAsia="Times New Roman" w:hAnsi="Calibri" w:cs="Calibri"/>
                <w:b/>
                <w:bCs/>
                <w:color w:val="000000"/>
                <w:sz w:val="24"/>
                <w:szCs w:val="24"/>
              </w:rPr>
              <w:t xml:space="preserve">დავალების დასახელება: </w:t>
            </w:r>
            <w:r w:rsidRPr="00EC313E">
              <w:rPr>
                <w:rFonts w:ascii="Calibri" w:eastAsia="Times New Roman" w:hAnsi="Calibri" w:cs="Calibri"/>
                <w:color w:val="000000"/>
                <w:sz w:val="24"/>
                <w:szCs w:val="24"/>
              </w:rPr>
              <w:br/>
              <w:t>საოჯახო მედიცინის პროფესიონალთა კავშირის ვებ-გვერდის მომზადება</w:t>
            </w:r>
            <w:r w:rsidRPr="00EC313E">
              <w:rPr>
                <w:rFonts w:ascii="Calibri" w:eastAsia="Times New Roman" w:hAnsi="Calibri" w:cs="Calibri"/>
                <w:color w:val="000000"/>
                <w:sz w:val="24"/>
                <w:szCs w:val="24"/>
              </w:rPr>
              <w:br/>
            </w:r>
            <w:r w:rsidRPr="00CE3165">
              <w:rPr>
                <w:rFonts w:ascii="Calibri" w:eastAsia="Times New Roman" w:hAnsi="Calibri" w:cs="Calibri"/>
                <w:bCs/>
                <w:color w:val="000000"/>
                <w:sz w:val="24"/>
                <w:szCs w:val="24"/>
              </w:rPr>
              <w:t xml:space="preserve">კლიენტის დასახელება: </w:t>
            </w:r>
            <w:r w:rsidRPr="00CE3165">
              <w:rPr>
                <w:rFonts w:ascii="Calibri" w:eastAsia="Times New Roman" w:hAnsi="Calibri" w:cs="Calibri"/>
                <w:color w:val="000000"/>
                <w:sz w:val="24"/>
                <w:szCs w:val="24"/>
              </w:rPr>
              <w:t>HLSP Limited, 27 Old Stree, London EC 1V9HL, UK; TACIS/2006/125609</w:t>
            </w:r>
            <w:r w:rsidRPr="00CE3165">
              <w:rPr>
                <w:rFonts w:ascii="Calibri" w:eastAsia="Times New Roman" w:hAnsi="Calibri" w:cs="Calibri"/>
                <w:color w:val="000000"/>
                <w:sz w:val="24"/>
                <w:szCs w:val="24"/>
              </w:rPr>
              <w:br/>
            </w:r>
            <w:r w:rsidRPr="00CE3165">
              <w:rPr>
                <w:rFonts w:ascii="Calibri" w:eastAsia="Times New Roman" w:hAnsi="Calibri" w:cs="Calibri"/>
                <w:bCs/>
                <w:color w:val="000000"/>
                <w:sz w:val="24"/>
                <w:szCs w:val="24"/>
              </w:rPr>
              <w:t>პროექტის მოკლე აღწერილობა</w:t>
            </w:r>
            <w:r w:rsidRPr="00EC313E">
              <w:rPr>
                <w:rFonts w:ascii="Calibri" w:eastAsia="Times New Roman" w:hAnsi="Calibri" w:cs="Calibri"/>
                <w:b/>
                <w:bCs/>
                <w:color w:val="000000"/>
                <w:sz w:val="24"/>
                <w:szCs w:val="24"/>
              </w:rPr>
              <w:t xml:space="preserve"> </w:t>
            </w:r>
            <w:r w:rsidRPr="00EC313E">
              <w:rPr>
                <w:rFonts w:ascii="Calibri" w:eastAsia="Times New Roman" w:hAnsi="Calibri" w:cs="Calibri"/>
                <w:color w:val="000000"/>
                <w:sz w:val="24"/>
                <w:szCs w:val="24"/>
              </w:rPr>
              <w:br/>
              <w:t>საოჯახო მედიცინის პროფესიონალთა კავშირის ვებ-გვერდის მომზადება</w:t>
            </w:r>
            <w:r w:rsidRPr="00EC313E">
              <w:rPr>
                <w:rFonts w:ascii="Calibri" w:eastAsia="Times New Roman" w:hAnsi="Calibri" w:cs="Calibri"/>
                <w:color w:val="000000"/>
                <w:sz w:val="24"/>
                <w:szCs w:val="24"/>
              </w:rPr>
              <w:br/>
              <w:t>ვებ-გვერდის დიზაინი, მასალების განთავსება და პერიოდული განახლება</w:t>
            </w:r>
          </w:p>
          <w:p w14:paraId="6388B45C" w14:textId="77777777" w:rsidR="006D62B3" w:rsidRDefault="006D62B3" w:rsidP="006D62B3">
            <w:pPr>
              <w:spacing w:before="60" w:after="60" w:line="276" w:lineRule="auto"/>
              <w:rPr>
                <w:rFonts w:ascii="Calibri" w:eastAsia="Times New Roman" w:hAnsi="Calibri" w:cs="Calibri"/>
                <w:color w:val="000000"/>
                <w:sz w:val="24"/>
                <w:szCs w:val="24"/>
              </w:rPr>
            </w:pPr>
            <w:r w:rsidRPr="00EC313E">
              <w:rPr>
                <w:rFonts w:ascii="Calibri" w:eastAsia="Times New Roman" w:hAnsi="Calibri" w:cs="Calibri"/>
                <w:b/>
                <w:bCs/>
                <w:color w:val="000000"/>
                <w:sz w:val="24"/>
                <w:szCs w:val="24"/>
              </w:rPr>
              <w:t xml:space="preserve">დავალების დასახელება: </w:t>
            </w:r>
            <w:r>
              <w:rPr>
                <w:rFonts w:ascii="Sylfaen" w:eastAsia="Times New Roman" w:hAnsi="Sylfaen" w:cs="Calibri"/>
                <w:b/>
                <w:bCs/>
                <w:color w:val="000000"/>
                <w:sz w:val="24"/>
                <w:szCs w:val="24"/>
                <w:lang w:val="ka-GE"/>
              </w:rPr>
              <w:t xml:space="preserve"> </w:t>
            </w:r>
            <w:r w:rsidRPr="00CE3165">
              <w:rPr>
                <w:rFonts w:ascii="Calibri" w:eastAsia="Times New Roman" w:hAnsi="Calibri" w:cs="Calibri"/>
                <w:color w:val="000000"/>
                <w:sz w:val="24"/>
                <w:szCs w:val="24"/>
              </w:rPr>
              <w:t>საოჯახო მედიცინის პროფესიონალთა კავშირის პერიოდული პუბლიკაციის მომზადება</w:t>
            </w:r>
            <w:r w:rsidRPr="00EC313E">
              <w:rPr>
                <w:rFonts w:ascii="Calibri" w:eastAsia="Times New Roman" w:hAnsi="Calibri" w:cs="Calibri"/>
                <w:color w:val="000000"/>
                <w:sz w:val="24"/>
                <w:szCs w:val="24"/>
              </w:rPr>
              <w:br/>
            </w:r>
            <w:r w:rsidRPr="00CE3165">
              <w:rPr>
                <w:rFonts w:ascii="Calibri" w:eastAsia="Times New Roman" w:hAnsi="Calibri" w:cs="Calibri"/>
                <w:bCs/>
                <w:color w:val="000000"/>
                <w:sz w:val="24"/>
                <w:szCs w:val="24"/>
              </w:rPr>
              <w:t>კლიენტის დასახელება:</w:t>
            </w:r>
            <w:r w:rsidRPr="00CE3165">
              <w:rPr>
                <w:rFonts w:ascii="Calibri" w:eastAsia="Times New Roman" w:hAnsi="Calibri" w:cs="Calibri"/>
                <w:color w:val="000000"/>
                <w:sz w:val="24"/>
                <w:szCs w:val="24"/>
              </w:rPr>
              <w:t xml:space="preserve"> HLSP Limited,, 27 Old Stree, London EC 1V9HL, UK; TACIS/2006/125609                                                                                                                                                                                                                                                                                                                                                          საოჯახო მედიცინის პროფესიონალთა კავშირის პერიოდული პუბლიკაციის მომზადება</w:t>
            </w:r>
            <w:r w:rsidRPr="00CE3165">
              <w:rPr>
                <w:rFonts w:ascii="Calibri" w:eastAsia="Times New Roman" w:hAnsi="Calibri" w:cs="Calibri"/>
                <w:color w:val="000000"/>
                <w:sz w:val="24"/>
                <w:szCs w:val="24"/>
              </w:rPr>
              <w:br/>
            </w:r>
            <w:r w:rsidRPr="00CE3165">
              <w:rPr>
                <w:rFonts w:ascii="Calibri" w:eastAsia="Times New Roman" w:hAnsi="Calibri" w:cs="Calibri"/>
                <w:bCs/>
                <w:color w:val="000000"/>
                <w:sz w:val="24"/>
                <w:szCs w:val="24"/>
              </w:rPr>
              <w:t>პროექტის მოკლე აღწერილობა</w:t>
            </w:r>
            <w:r w:rsidRPr="00EC313E">
              <w:rPr>
                <w:rFonts w:ascii="Calibri" w:eastAsia="Times New Roman" w:hAnsi="Calibri" w:cs="Calibri"/>
                <w:color w:val="000000"/>
                <w:sz w:val="24"/>
                <w:szCs w:val="24"/>
              </w:rPr>
              <w:br/>
              <w:t>საოჯახო მედიცინის პროფესიონალთა კავშირის პერიოდული პუბლიკაციის გამოშვება</w:t>
            </w:r>
            <w:r w:rsidRPr="00EC313E">
              <w:rPr>
                <w:rFonts w:ascii="Calibri" w:eastAsia="Times New Roman" w:hAnsi="Calibri" w:cs="Calibri"/>
                <w:color w:val="000000"/>
                <w:sz w:val="24"/>
                <w:szCs w:val="24"/>
              </w:rPr>
              <w:br/>
              <w:t>სარედაქციო საბჭოს ჩამოყალიბება, მასალების მოძიება,  პუბლიკაციების/სტატიების მომზადება</w:t>
            </w:r>
          </w:p>
          <w:p w14:paraId="378FBFA0" w14:textId="4AA4BF2E" w:rsidR="006D62B3" w:rsidRPr="006D62B3" w:rsidRDefault="006D62B3" w:rsidP="006D62B3">
            <w:pPr>
              <w:spacing w:before="60" w:after="60" w:line="276" w:lineRule="auto"/>
              <w:rPr>
                <w:rFonts w:ascii="Calibri" w:eastAsia="Times New Roman" w:hAnsi="Calibri" w:cs="Calibri"/>
                <w:b/>
                <w:bCs/>
                <w:color w:val="000000"/>
                <w:sz w:val="24"/>
                <w:szCs w:val="24"/>
              </w:rPr>
            </w:pPr>
            <w:r w:rsidRPr="00EC313E">
              <w:rPr>
                <w:rFonts w:ascii="Calibri" w:eastAsia="Times New Roman" w:hAnsi="Calibri" w:cs="Calibri"/>
                <w:b/>
                <w:bCs/>
                <w:color w:val="000000"/>
                <w:sz w:val="24"/>
                <w:szCs w:val="24"/>
              </w:rPr>
              <w:t xml:space="preserve">დავალების დასახელება: </w:t>
            </w:r>
            <w:r w:rsidRPr="00EC313E">
              <w:rPr>
                <w:rFonts w:ascii="Calibri" w:eastAsia="Times New Roman" w:hAnsi="Calibri" w:cs="Calibri"/>
                <w:color w:val="000000"/>
                <w:sz w:val="24"/>
                <w:szCs w:val="24"/>
              </w:rPr>
              <w:br/>
              <w:t>საოჯახო მედიცინის პროფესიონალთა კავშირის პერიოდული პუბლიკაციის გავრცელება</w:t>
            </w:r>
            <w:r w:rsidRPr="00EC313E">
              <w:rPr>
                <w:rFonts w:ascii="Calibri" w:eastAsia="Times New Roman" w:hAnsi="Calibri" w:cs="Calibri"/>
                <w:color w:val="000000"/>
                <w:sz w:val="24"/>
                <w:szCs w:val="24"/>
              </w:rPr>
              <w:br/>
            </w:r>
            <w:r w:rsidRPr="00CE3165">
              <w:rPr>
                <w:rFonts w:ascii="Calibri" w:eastAsia="Times New Roman" w:hAnsi="Calibri" w:cs="Calibri"/>
                <w:bCs/>
                <w:color w:val="000000"/>
                <w:sz w:val="24"/>
                <w:szCs w:val="24"/>
              </w:rPr>
              <w:t xml:space="preserve">კლიენტის დასახელება: </w:t>
            </w:r>
            <w:r w:rsidRPr="00CE3165">
              <w:rPr>
                <w:rFonts w:ascii="Calibri" w:eastAsia="Times New Roman" w:hAnsi="Calibri" w:cs="Calibri"/>
                <w:color w:val="000000"/>
                <w:sz w:val="24"/>
                <w:szCs w:val="24"/>
              </w:rPr>
              <w:t xml:space="preserve">HLSP Limited,, 27 Old Stree, London EC 1V9HL, UK; TACIS/2006/125609          </w:t>
            </w:r>
            <w:r w:rsidRPr="00CE3165">
              <w:rPr>
                <w:rFonts w:ascii="Calibri" w:eastAsia="Times New Roman" w:hAnsi="Calibri" w:cs="Calibri"/>
                <w:bCs/>
                <w:color w:val="000000"/>
                <w:sz w:val="24"/>
                <w:szCs w:val="24"/>
              </w:rPr>
              <w:t xml:space="preserve">                                                                                                                                                                                                                                                               პროექტის მოკლე აღწერილობა</w:t>
            </w:r>
            <w:r w:rsidRPr="00EC313E">
              <w:rPr>
                <w:rFonts w:ascii="Calibri" w:eastAsia="Times New Roman" w:hAnsi="Calibri" w:cs="Calibri"/>
                <w:color w:val="000000"/>
                <w:sz w:val="24"/>
                <w:szCs w:val="24"/>
              </w:rPr>
              <w:t xml:space="preserve"> </w:t>
            </w:r>
            <w:r w:rsidRPr="00EC313E">
              <w:rPr>
                <w:rFonts w:ascii="Calibri" w:eastAsia="Times New Roman" w:hAnsi="Calibri" w:cs="Calibri"/>
                <w:color w:val="000000"/>
                <w:sz w:val="24"/>
                <w:szCs w:val="24"/>
              </w:rPr>
              <w:br/>
              <w:t>საოჯახო მედიცინის პროფესიონალთა კავშირის პერიოდული პუბლიკაციის დაბეჭდვა და გავრცელება</w:t>
            </w:r>
          </w:p>
        </w:tc>
      </w:tr>
      <w:tr w:rsidR="006D62B3" w:rsidRPr="00EC313E" w14:paraId="3A79B36D" w14:textId="77777777" w:rsidTr="000E6F03">
        <w:trPr>
          <w:trHeight w:val="1790"/>
        </w:trPr>
        <w:tc>
          <w:tcPr>
            <w:tcW w:w="10440" w:type="dxa"/>
            <w:shd w:val="clear" w:color="auto" w:fill="auto"/>
          </w:tcPr>
          <w:p w14:paraId="65E2BA97" w14:textId="77777777" w:rsidR="006D62B3" w:rsidRDefault="006D62B3" w:rsidP="006D62B3">
            <w:pPr>
              <w:spacing w:before="60" w:after="60" w:line="276" w:lineRule="auto"/>
              <w:rPr>
                <w:rFonts w:ascii="Calibri" w:eastAsia="Times New Roman" w:hAnsi="Calibri" w:cs="Calibri"/>
                <w:b/>
                <w:bCs/>
                <w:color w:val="000000"/>
                <w:sz w:val="24"/>
                <w:szCs w:val="24"/>
              </w:rPr>
            </w:pPr>
            <w:r w:rsidRPr="00EC313E">
              <w:rPr>
                <w:rFonts w:ascii="Calibri" w:eastAsia="Times New Roman" w:hAnsi="Calibri" w:cs="Calibri"/>
                <w:b/>
                <w:bCs/>
                <w:color w:val="000000"/>
                <w:sz w:val="24"/>
                <w:szCs w:val="24"/>
              </w:rPr>
              <w:t>2008 წ</w:t>
            </w:r>
          </w:p>
          <w:p w14:paraId="0E46500D" w14:textId="461D27AB" w:rsidR="006D62B3" w:rsidRPr="00EC313E" w:rsidRDefault="006D62B3" w:rsidP="006D62B3">
            <w:pPr>
              <w:spacing w:before="60" w:after="60" w:line="276" w:lineRule="auto"/>
              <w:rPr>
                <w:rFonts w:ascii="Calibri" w:eastAsia="Times New Roman" w:hAnsi="Calibri" w:cs="Calibri"/>
                <w:b/>
                <w:bCs/>
                <w:color w:val="000000"/>
                <w:sz w:val="24"/>
                <w:szCs w:val="24"/>
              </w:rPr>
            </w:pPr>
            <w:r w:rsidRPr="00EC313E">
              <w:rPr>
                <w:rFonts w:ascii="Calibri" w:eastAsia="Times New Roman" w:hAnsi="Calibri" w:cs="Calibri"/>
                <w:b/>
                <w:bCs/>
                <w:color w:val="000000"/>
                <w:sz w:val="24"/>
                <w:szCs w:val="24"/>
              </w:rPr>
              <w:t>დავალების დასახელება:</w:t>
            </w:r>
            <w:r w:rsidRPr="00EC313E">
              <w:rPr>
                <w:rFonts w:ascii="Calibri" w:eastAsia="Times New Roman" w:hAnsi="Calibri" w:cs="Calibri"/>
                <w:color w:val="000000"/>
                <w:sz w:val="24"/>
                <w:szCs w:val="24"/>
              </w:rPr>
              <w:t xml:space="preserve"> „პირველადი ჯანდაცვის რეფორმის ხელშემწყობი </w:t>
            </w:r>
            <w:proofErr w:type="gramStart"/>
            <w:r w:rsidRPr="00EC313E">
              <w:rPr>
                <w:rFonts w:ascii="Calibri" w:eastAsia="Times New Roman" w:hAnsi="Calibri" w:cs="Calibri"/>
                <w:color w:val="000000"/>
                <w:sz w:val="24"/>
                <w:szCs w:val="24"/>
              </w:rPr>
              <w:t>პროექტის“ გადამზადებული</w:t>
            </w:r>
            <w:proofErr w:type="gramEnd"/>
            <w:r w:rsidRPr="00EC313E">
              <w:rPr>
                <w:rFonts w:ascii="Calibri" w:eastAsia="Times New Roman" w:hAnsi="Calibri" w:cs="Calibri"/>
                <w:color w:val="000000"/>
                <w:sz w:val="24"/>
                <w:szCs w:val="24"/>
              </w:rPr>
              <w:t xml:space="preserve"> ოჯახის ექიმებისა და ექთნების კლინიკური პრაქტიკის შეფასების განსახორციელებლად საკონსულტაციო მომსახურება </w:t>
            </w:r>
            <w:r w:rsidRPr="00EC313E">
              <w:rPr>
                <w:rFonts w:ascii="Calibri" w:eastAsia="Times New Roman" w:hAnsi="Calibri" w:cs="Calibri"/>
                <w:color w:val="000000"/>
                <w:sz w:val="24"/>
                <w:szCs w:val="24"/>
              </w:rPr>
              <w:br/>
            </w:r>
            <w:r w:rsidRPr="00CE3165">
              <w:rPr>
                <w:rFonts w:ascii="Calibri" w:eastAsia="Times New Roman" w:hAnsi="Calibri" w:cs="Calibri"/>
                <w:bCs/>
                <w:color w:val="000000"/>
                <w:sz w:val="24"/>
                <w:szCs w:val="24"/>
              </w:rPr>
              <w:t>კლიენტის დასახელება:</w:t>
            </w:r>
            <w:r w:rsidRPr="00CE3165">
              <w:rPr>
                <w:rFonts w:ascii="Calibri" w:eastAsia="Times New Roman" w:hAnsi="Calibri" w:cs="Calibri"/>
                <w:color w:val="000000"/>
                <w:sz w:val="24"/>
                <w:szCs w:val="24"/>
              </w:rPr>
              <w:t xml:space="preserve"> სსიპ „ლ. საყვარელიძის სახ. დაავადებათა კონტროლისა და საზოგადოებრივი ჯანმრთელობის ეროვნული </w:t>
            </w:r>
            <w:proofErr w:type="gramStart"/>
            <w:r w:rsidRPr="00CE3165">
              <w:rPr>
                <w:rFonts w:ascii="Calibri" w:eastAsia="Times New Roman" w:hAnsi="Calibri" w:cs="Calibri"/>
                <w:color w:val="000000"/>
                <w:sz w:val="24"/>
                <w:szCs w:val="24"/>
              </w:rPr>
              <w:t>ცენტრი“</w:t>
            </w:r>
            <w:proofErr w:type="gramEnd"/>
            <w:r w:rsidRPr="00CE3165">
              <w:rPr>
                <w:rFonts w:ascii="Calibri" w:eastAsia="Times New Roman" w:hAnsi="Calibri" w:cs="Calibri"/>
                <w:color w:val="000000"/>
                <w:sz w:val="24"/>
                <w:szCs w:val="24"/>
              </w:rPr>
              <w:br/>
            </w:r>
            <w:r w:rsidRPr="00CE3165">
              <w:rPr>
                <w:rFonts w:ascii="Calibri" w:eastAsia="Times New Roman" w:hAnsi="Calibri" w:cs="Calibri"/>
                <w:bCs/>
                <w:color w:val="000000"/>
                <w:sz w:val="24"/>
                <w:szCs w:val="24"/>
              </w:rPr>
              <w:lastRenderedPageBreak/>
              <w:t xml:space="preserve">პროექტის მოკლე აღწერილობა </w:t>
            </w:r>
            <w:r w:rsidRPr="00CE3165">
              <w:rPr>
                <w:rFonts w:ascii="Calibri" w:eastAsia="Times New Roman" w:hAnsi="Calibri" w:cs="Calibri"/>
                <w:color w:val="000000"/>
                <w:sz w:val="24"/>
                <w:szCs w:val="24"/>
              </w:rPr>
              <w:br/>
            </w:r>
            <w:r w:rsidRPr="00EC313E">
              <w:rPr>
                <w:rFonts w:ascii="Calibri" w:eastAsia="Times New Roman" w:hAnsi="Calibri" w:cs="Calibri"/>
                <w:color w:val="000000"/>
                <w:sz w:val="24"/>
                <w:szCs w:val="24"/>
              </w:rPr>
              <w:t xml:space="preserve">1. შეფასების მეთოდოლოგიის მომზადება, შემფასებლების მომზადება, შეფასების განხორციელება, ანგარიშის მომზადება. </w:t>
            </w:r>
            <w:r w:rsidRPr="00EC313E">
              <w:rPr>
                <w:rFonts w:ascii="Calibri" w:eastAsia="Times New Roman" w:hAnsi="Calibri" w:cs="Calibri"/>
                <w:color w:val="000000"/>
                <w:sz w:val="24"/>
                <w:szCs w:val="24"/>
              </w:rPr>
              <w:br/>
              <w:t>2. 100 ოჯახის ექიმისა და ამდენივე ექთნის პრაქტიკული საქმიანობის განმეორებითი შეფასება ქვემო ქართლში, სამეგრელოსა და კახეთში.</w:t>
            </w:r>
            <w:r w:rsidRPr="00EC313E">
              <w:rPr>
                <w:rFonts w:ascii="Calibri" w:eastAsia="Times New Roman" w:hAnsi="Calibri" w:cs="Calibri"/>
                <w:color w:val="000000"/>
                <w:sz w:val="24"/>
                <w:szCs w:val="24"/>
              </w:rPr>
              <w:br/>
              <w:t>3. შიდა ქართლში ოჯახის ექიმებისა და ექთნების პრაქტიკული საქმიანობის შეფასება.</w:t>
            </w:r>
            <w:r w:rsidRPr="00EC313E">
              <w:rPr>
                <w:rFonts w:ascii="Calibri" w:eastAsia="Times New Roman" w:hAnsi="Calibri" w:cs="Calibri"/>
                <w:color w:val="000000"/>
                <w:sz w:val="24"/>
                <w:szCs w:val="24"/>
              </w:rPr>
              <w:br/>
              <w:t>4. 191 ოჯახის ექიმისა და 191 ექთნის პრაქტიკული საქმიანობის შეფასება ქვემო ქართლში, სამეგრელოსა და კახეთში.</w:t>
            </w:r>
          </w:p>
        </w:tc>
      </w:tr>
      <w:tr w:rsidR="006D62B3" w:rsidRPr="00EC313E" w14:paraId="520D044B" w14:textId="77777777" w:rsidTr="000E6F03">
        <w:trPr>
          <w:trHeight w:val="3945"/>
        </w:trPr>
        <w:tc>
          <w:tcPr>
            <w:tcW w:w="10440" w:type="dxa"/>
            <w:shd w:val="clear" w:color="auto" w:fill="auto"/>
          </w:tcPr>
          <w:p w14:paraId="6787ABC7" w14:textId="77777777" w:rsidR="006D62B3" w:rsidRPr="003B1FC4" w:rsidRDefault="006D62B3" w:rsidP="006D62B3">
            <w:pPr>
              <w:spacing w:before="60" w:after="60" w:line="276" w:lineRule="auto"/>
              <w:rPr>
                <w:rFonts w:eastAsia="Times New Roman" w:cs="Calibri"/>
                <w:b/>
                <w:bCs/>
                <w:color w:val="000000"/>
                <w:sz w:val="24"/>
                <w:szCs w:val="24"/>
                <w:lang w:val="ka-GE"/>
              </w:rPr>
            </w:pPr>
            <w:r w:rsidRPr="003B1FC4">
              <w:rPr>
                <w:rFonts w:eastAsia="Times New Roman" w:cs="Calibri"/>
                <w:b/>
                <w:bCs/>
                <w:color w:val="000000"/>
                <w:sz w:val="24"/>
                <w:szCs w:val="24"/>
                <w:lang w:val="ka-GE"/>
              </w:rPr>
              <w:lastRenderedPageBreak/>
              <w:t>2008 წ</w:t>
            </w:r>
          </w:p>
          <w:p w14:paraId="2017EB5F" w14:textId="4F3F08FF" w:rsidR="006D62B3" w:rsidRPr="005D24A1" w:rsidRDefault="006D62B3" w:rsidP="005D24A1">
            <w:pPr>
              <w:spacing w:before="60" w:after="60" w:line="276" w:lineRule="auto"/>
              <w:rPr>
                <w:rFonts w:ascii="Calibri" w:eastAsia="Times New Roman" w:hAnsi="Calibri" w:cs="Calibri"/>
                <w:sz w:val="24"/>
                <w:szCs w:val="24"/>
              </w:rPr>
            </w:pPr>
            <w:r w:rsidRPr="00EC313E">
              <w:rPr>
                <w:rFonts w:ascii="Calibri" w:eastAsia="Times New Roman" w:hAnsi="Calibri" w:cs="Calibri"/>
                <w:b/>
                <w:bCs/>
                <w:color w:val="000000"/>
                <w:sz w:val="24"/>
                <w:szCs w:val="24"/>
              </w:rPr>
              <w:t xml:space="preserve">დავალების დასახელება: </w:t>
            </w:r>
            <w:r w:rsidRPr="00EC313E">
              <w:rPr>
                <w:rFonts w:ascii="Calibri" w:eastAsia="Times New Roman" w:hAnsi="Calibri" w:cs="Calibri"/>
                <w:color w:val="000000"/>
                <w:sz w:val="24"/>
                <w:szCs w:val="24"/>
              </w:rPr>
              <w:t xml:space="preserve">„პირველადი ჯანდაცვის რეფორმის ხელშემწყობი </w:t>
            </w:r>
            <w:proofErr w:type="gramStart"/>
            <w:r w:rsidRPr="00EC313E">
              <w:rPr>
                <w:rFonts w:ascii="Calibri" w:eastAsia="Times New Roman" w:hAnsi="Calibri" w:cs="Calibri"/>
                <w:color w:val="000000"/>
                <w:sz w:val="24"/>
                <w:szCs w:val="24"/>
              </w:rPr>
              <w:t>პროექტის“ ფარგლებში</w:t>
            </w:r>
            <w:proofErr w:type="gramEnd"/>
            <w:r w:rsidRPr="00EC313E">
              <w:rPr>
                <w:rFonts w:ascii="Calibri" w:eastAsia="Times New Roman" w:hAnsi="Calibri" w:cs="Calibri"/>
                <w:color w:val="000000"/>
                <w:sz w:val="24"/>
                <w:szCs w:val="24"/>
              </w:rPr>
              <w:t xml:space="preserve"> საოჯახო მედიცინაში მზადების საჭიროებების შეფასების მიზნით საკონსულტაციო მომსახურება</w:t>
            </w:r>
            <w:r w:rsidRPr="00EC313E">
              <w:rPr>
                <w:rFonts w:ascii="Calibri" w:eastAsia="Times New Roman" w:hAnsi="Calibri" w:cs="Calibri"/>
                <w:color w:val="000000"/>
                <w:sz w:val="24"/>
                <w:szCs w:val="24"/>
              </w:rPr>
              <w:br/>
            </w:r>
            <w:r w:rsidRPr="00CE3165">
              <w:rPr>
                <w:rFonts w:ascii="Calibri" w:eastAsia="Times New Roman" w:hAnsi="Calibri" w:cs="Calibri"/>
                <w:bCs/>
                <w:color w:val="000000"/>
                <w:sz w:val="24"/>
                <w:szCs w:val="24"/>
              </w:rPr>
              <w:t>კლიენტის დასახელება</w:t>
            </w:r>
            <w:r w:rsidRPr="00CE3165">
              <w:rPr>
                <w:rFonts w:ascii="Calibri" w:eastAsia="Times New Roman" w:hAnsi="Calibri" w:cs="Calibri"/>
                <w:color w:val="000000"/>
                <w:sz w:val="24"/>
                <w:szCs w:val="24"/>
              </w:rPr>
              <w:t>: საქართველოს ჯანმრთელობისა და სოციალური დაცვის პროექტების განმახორციელებელი ცენტრი</w:t>
            </w:r>
            <w:r w:rsidRPr="00CE3165">
              <w:rPr>
                <w:rFonts w:ascii="Calibri" w:eastAsia="Times New Roman" w:hAnsi="Calibri" w:cs="Calibri"/>
                <w:color w:val="000000"/>
                <w:sz w:val="24"/>
                <w:szCs w:val="24"/>
              </w:rPr>
              <w:br/>
            </w:r>
            <w:r w:rsidRPr="00CE3165">
              <w:rPr>
                <w:rFonts w:ascii="Calibri" w:eastAsia="Times New Roman" w:hAnsi="Calibri" w:cs="Calibri"/>
                <w:bCs/>
                <w:color w:val="000000"/>
                <w:sz w:val="24"/>
                <w:szCs w:val="24"/>
              </w:rPr>
              <w:t>პროექტის მოკლე აღწერილობა</w:t>
            </w:r>
            <w:r w:rsidRPr="00EC313E">
              <w:rPr>
                <w:rFonts w:ascii="Calibri" w:eastAsia="Times New Roman" w:hAnsi="Calibri" w:cs="Calibri"/>
                <w:b/>
                <w:bCs/>
                <w:color w:val="000000"/>
                <w:sz w:val="24"/>
                <w:szCs w:val="24"/>
              </w:rPr>
              <w:t xml:space="preserve"> </w:t>
            </w:r>
            <w:r w:rsidRPr="00EC313E">
              <w:rPr>
                <w:rFonts w:ascii="Calibri" w:eastAsia="Times New Roman" w:hAnsi="Calibri" w:cs="Calibri"/>
                <w:color w:val="000000"/>
                <w:sz w:val="24"/>
                <w:szCs w:val="24"/>
              </w:rPr>
              <w:br/>
              <w:t>ოჯახის ექიმთა მასწავლებლების საჭიროებების შეფასების კვლევა</w:t>
            </w:r>
            <w:r w:rsidRPr="00EC313E">
              <w:rPr>
                <w:rFonts w:ascii="Calibri" w:eastAsia="Times New Roman" w:hAnsi="Calibri" w:cs="Calibri"/>
                <w:color w:val="000000"/>
                <w:sz w:val="24"/>
                <w:szCs w:val="24"/>
              </w:rPr>
              <w:br/>
              <w:t>კვლევის მეთოდოლოგიის დიზაინი</w:t>
            </w:r>
            <w:r w:rsidRPr="00EC313E">
              <w:rPr>
                <w:rFonts w:ascii="Calibri" w:eastAsia="Times New Roman" w:hAnsi="Calibri" w:cs="Calibri"/>
                <w:color w:val="000000"/>
                <w:sz w:val="24"/>
                <w:szCs w:val="24"/>
              </w:rPr>
              <w:br/>
              <w:t>მონაცემთა შეგროვება და ანალიზი</w:t>
            </w:r>
            <w:r w:rsidRPr="00EC313E">
              <w:rPr>
                <w:rFonts w:ascii="Calibri" w:eastAsia="Times New Roman" w:hAnsi="Calibri" w:cs="Calibri"/>
                <w:color w:val="000000"/>
                <w:sz w:val="24"/>
                <w:szCs w:val="24"/>
              </w:rPr>
              <w:br/>
              <w:t>საბოლოო ანგარიშის მომზადება</w:t>
            </w:r>
          </w:p>
        </w:tc>
      </w:tr>
      <w:tr w:rsidR="005D24A1" w:rsidRPr="00EC313E" w14:paraId="29F021B2" w14:textId="77777777" w:rsidTr="000E6F03">
        <w:trPr>
          <w:trHeight w:val="600"/>
        </w:trPr>
        <w:tc>
          <w:tcPr>
            <w:tcW w:w="10440" w:type="dxa"/>
            <w:shd w:val="clear" w:color="auto" w:fill="auto"/>
          </w:tcPr>
          <w:p w14:paraId="7479BB62" w14:textId="77777777" w:rsidR="005D24A1" w:rsidRPr="003B1FC4" w:rsidRDefault="005D24A1" w:rsidP="005D24A1">
            <w:pPr>
              <w:spacing w:before="60" w:after="60" w:line="276" w:lineRule="auto"/>
              <w:rPr>
                <w:rFonts w:ascii="Sylfaen" w:eastAsia="Times New Roman" w:hAnsi="Sylfaen" w:cs="Calibri"/>
                <w:color w:val="000000"/>
                <w:sz w:val="24"/>
                <w:szCs w:val="24"/>
                <w:lang w:val="ka-GE"/>
              </w:rPr>
            </w:pPr>
            <w:r w:rsidRPr="003B1FC4">
              <w:rPr>
                <w:rFonts w:ascii="Calibri" w:eastAsia="Times New Roman" w:hAnsi="Calibri" w:cs="Calibri"/>
                <w:b/>
                <w:color w:val="000000"/>
                <w:sz w:val="24"/>
                <w:szCs w:val="24"/>
              </w:rPr>
              <w:t>2008-2009</w:t>
            </w:r>
            <w:r w:rsidRPr="003B1FC4">
              <w:rPr>
                <w:rFonts w:ascii="Sylfaen" w:eastAsia="Times New Roman" w:hAnsi="Sylfaen" w:cs="Calibri"/>
                <w:b/>
                <w:color w:val="000000"/>
                <w:sz w:val="24"/>
                <w:szCs w:val="24"/>
                <w:lang w:val="ka-GE"/>
              </w:rPr>
              <w:t>წწ</w:t>
            </w:r>
          </w:p>
          <w:p w14:paraId="3969C67B" w14:textId="7D16991B" w:rsidR="005D24A1" w:rsidRPr="003B1FC4" w:rsidRDefault="005D24A1" w:rsidP="005D24A1">
            <w:pPr>
              <w:spacing w:before="60" w:after="60" w:line="276" w:lineRule="auto"/>
              <w:rPr>
                <w:rFonts w:eastAsia="Times New Roman" w:cs="Calibri"/>
                <w:b/>
                <w:bCs/>
                <w:color w:val="000000"/>
                <w:sz w:val="24"/>
                <w:szCs w:val="24"/>
                <w:lang w:val="ka-GE"/>
              </w:rPr>
            </w:pPr>
            <w:r w:rsidRPr="00EC313E">
              <w:rPr>
                <w:rFonts w:ascii="Calibri" w:eastAsia="Times New Roman" w:hAnsi="Calibri" w:cs="Calibri"/>
                <w:b/>
                <w:bCs/>
                <w:color w:val="000000"/>
                <w:sz w:val="24"/>
                <w:szCs w:val="24"/>
              </w:rPr>
              <w:t>დავალების დასახელება:</w:t>
            </w:r>
            <w:r w:rsidRPr="00EC313E">
              <w:rPr>
                <w:rFonts w:ascii="Calibri" w:eastAsia="Times New Roman" w:hAnsi="Calibri" w:cs="Calibri"/>
                <w:color w:val="000000"/>
                <w:sz w:val="24"/>
                <w:szCs w:val="24"/>
              </w:rPr>
              <w:t xml:space="preserve"> კლინიკური პრაქტიკის გაიდლაინებისა და პირველადი ჯანდაცვის პროტოკოლების შემუშავების პროცესში ტექნიკური დახმარებისთვის ინტელექტუალური მომსახურების შესყიდვაზე</w:t>
            </w:r>
            <w:r w:rsidRPr="00EC313E">
              <w:rPr>
                <w:rFonts w:ascii="Calibri" w:eastAsia="Times New Roman" w:hAnsi="Calibri" w:cs="Calibri"/>
                <w:color w:val="000000"/>
                <w:sz w:val="24"/>
                <w:szCs w:val="24"/>
              </w:rPr>
              <w:br/>
            </w:r>
            <w:r w:rsidRPr="00CE3165">
              <w:rPr>
                <w:rFonts w:ascii="Calibri" w:eastAsia="Times New Roman" w:hAnsi="Calibri" w:cs="Calibri"/>
                <w:bCs/>
                <w:color w:val="000000"/>
                <w:sz w:val="24"/>
                <w:szCs w:val="24"/>
              </w:rPr>
              <w:t>კლიენტის დასახელება:</w:t>
            </w:r>
            <w:r w:rsidRPr="00CE3165">
              <w:rPr>
                <w:rFonts w:ascii="Calibri" w:eastAsia="Times New Roman" w:hAnsi="Calibri" w:cs="Calibri"/>
                <w:color w:val="000000"/>
                <w:sz w:val="24"/>
                <w:szCs w:val="24"/>
              </w:rPr>
              <w:t xml:space="preserve"> საქართველოს ჯანმრთელობისა და სოციალური დაცვის პროექტების განმახორციელებელი ცენტრი</w:t>
            </w:r>
            <w:r w:rsidRPr="00CE3165">
              <w:rPr>
                <w:rFonts w:ascii="Calibri" w:eastAsia="Times New Roman" w:hAnsi="Calibri" w:cs="Calibri"/>
                <w:color w:val="000000"/>
                <w:sz w:val="24"/>
                <w:szCs w:val="24"/>
              </w:rPr>
              <w:br/>
            </w:r>
            <w:r w:rsidRPr="00CE3165">
              <w:rPr>
                <w:rFonts w:ascii="Calibri" w:eastAsia="Times New Roman" w:hAnsi="Calibri" w:cs="Calibri"/>
                <w:bCs/>
                <w:color w:val="000000"/>
                <w:sz w:val="24"/>
                <w:szCs w:val="24"/>
              </w:rPr>
              <w:t>პროექტის მოკლე აღწერილობა</w:t>
            </w:r>
            <w:r w:rsidRPr="00EC313E">
              <w:rPr>
                <w:rFonts w:ascii="Calibri" w:eastAsia="Times New Roman" w:hAnsi="Calibri" w:cs="Calibri"/>
                <w:color w:val="000000"/>
                <w:sz w:val="24"/>
                <w:szCs w:val="24"/>
              </w:rPr>
              <w:t xml:space="preserve"> </w:t>
            </w:r>
            <w:r w:rsidRPr="00EC313E">
              <w:rPr>
                <w:rFonts w:ascii="Calibri" w:eastAsia="Times New Roman" w:hAnsi="Calibri" w:cs="Calibri"/>
                <w:color w:val="000000"/>
                <w:sz w:val="24"/>
                <w:szCs w:val="24"/>
              </w:rPr>
              <w:br/>
              <w:t>საოჯახო მედიცინის პროფესიონალებისთვის კლინიკური პრაქტიკის ეროვნული რეკომენდაციების (გაიდლაინები) შემუშავება</w:t>
            </w:r>
            <w:r w:rsidRPr="00EC313E">
              <w:rPr>
                <w:rFonts w:ascii="Calibri" w:eastAsia="Times New Roman" w:hAnsi="Calibri" w:cs="Calibri"/>
                <w:color w:val="000000"/>
                <w:sz w:val="24"/>
                <w:szCs w:val="24"/>
              </w:rPr>
              <w:br/>
              <w:t>დავალების ფარგლებში შესრულებული კონკრეტული ღონისძიებები: ოჯახის ექიმებისთვის 20 კლინიკური პრაქტიკის რეკომენდაციების, პროტოკოლების, პაციენტის საგანმანათლებლო მასალებისა  და  სასწავლო მოდულების შემუშავება.</w:t>
            </w:r>
          </w:p>
        </w:tc>
      </w:tr>
      <w:tr w:rsidR="006D62B3" w:rsidRPr="00EC313E" w14:paraId="4996B11C" w14:textId="77777777" w:rsidTr="000E6F03">
        <w:trPr>
          <w:trHeight w:val="3590"/>
        </w:trPr>
        <w:tc>
          <w:tcPr>
            <w:tcW w:w="10440" w:type="dxa"/>
            <w:shd w:val="clear" w:color="auto" w:fill="auto"/>
          </w:tcPr>
          <w:p w14:paraId="5240F8A8" w14:textId="77777777" w:rsidR="005D24A1" w:rsidRPr="003B1FC4" w:rsidRDefault="005D24A1" w:rsidP="005D24A1">
            <w:pPr>
              <w:spacing w:before="60" w:after="60" w:line="276" w:lineRule="auto"/>
              <w:rPr>
                <w:rFonts w:ascii="Calibri" w:eastAsia="Times New Roman" w:hAnsi="Calibri" w:cs="Calibri"/>
                <w:b/>
                <w:bCs/>
                <w:color w:val="000000"/>
                <w:sz w:val="24"/>
                <w:szCs w:val="24"/>
              </w:rPr>
            </w:pPr>
            <w:r w:rsidRPr="003B1FC4">
              <w:rPr>
                <w:rFonts w:ascii="Calibri" w:eastAsia="Times New Roman" w:hAnsi="Calibri" w:cs="Calibri"/>
                <w:b/>
                <w:color w:val="000000"/>
                <w:sz w:val="24"/>
                <w:szCs w:val="24"/>
              </w:rPr>
              <w:t>2010-2011წწ</w:t>
            </w:r>
          </w:p>
          <w:p w14:paraId="50A44923" w14:textId="21901C66" w:rsidR="006D62B3" w:rsidRPr="00EC313E" w:rsidRDefault="005D24A1" w:rsidP="005D24A1">
            <w:pPr>
              <w:spacing w:before="60" w:after="60" w:line="276" w:lineRule="auto"/>
              <w:rPr>
                <w:rFonts w:ascii="Calibri" w:eastAsia="Times New Roman" w:hAnsi="Calibri" w:cs="Calibri"/>
                <w:b/>
                <w:bCs/>
                <w:color w:val="000000"/>
                <w:sz w:val="24"/>
                <w:szCs w:val="24"/>
              </w:rPr>
            </w:pPr>
            <w:r w:rsidRPr="00EC313E">
              <w:rPr>
                <w:rFonts w:ascii="Calibri" w:eastAsia="Times New Roman" w:hAnsi="Calibri" w:cs="Calibri"/>
                <w:b/>
                <w:bCs/>
                <w:color w:val="000000"/>
                <w:sz w:val="24"/>
                <w:szCs w:val="24"/>
              </w:rPr>
              <w:t xml:space="preserve">დავალების დასახელება: </w:t>
            </w:r>
            <w:r w:rsidRPr="00EC313E">
              <w:rPr>
                <w:rFonts w:ascii="Calibri" w:eastAsia="Times New Roman" w:hAnsi="Calibri" w:cs="Calibri"/>
                <w:color w:val="000000"/>
                <w:sz w:val="24"/>
                <w:szCs w:val="24"/>
              </w:rPr>
              <w:t xml:space="preserve"> ექიმის პროფესიული ქცევის წესები  (Standards of Doctor’s Conduct) შემუშავება  </w:t>
            </w:r>
            <w:r w:rsidRPr="00EC313E">
              <w:rPr>
                <w:rFonts w:ascii="Calibri" w:eastAsia="Times New Roman" w:hAnsi="Calibri" w:cs="Calibri"/>
                <w:b/>
                <w:bCs/>
                <w:color w:val="000000"/>
                <w:sz w:val="24"/>
                <w:szCs w:val="24"/>
              </w:rPr>
              <w:br/>
            </w:r>
            <w:r w:rsidRPr="0035639F">
              <w:rPr>
                <w:rFonts w:ascii="Calibri" w:eastAsia="Times New Roman" w:hAnsi="Calibri" w:cs="Calibri"/>
                <w:bCs/>
                <w:color w:val="000000"/>
                <w:sz w:val="24"/>
                <w:szCs w:val="24"/>
              </w:rPr>
              <w:t xml:space="preserve">კლიენტის დასახელება: </w:t>
            </w:r>
            <w:r w:rsidRPr="0035639F">
              <w:rPr>
                <w:rFonts w:ascii="Calibri" w:eastAsia="Times New Roman" w:hAnsi="Calibri" w:cs="Calibri"/>
                <w:color w:val="000000"/>
                <w:sz w:val="24"/>
                <w:szCs w:val="24"/>
              </w:rPr>
              <w:t xml:space="preserve">ამერიკის საერთაშორისო განვითარების სააგენტოს (USAID) ჯანდაცვის სისტემის განმტკიცების (USAID - HSSP) პროგრამა </w:t>
            </w:r>
            <w:r w:rsidRPr="0035639F">
              <w:rPr>
                <w:rFonts w:ascii="Calibri" w:eastAsia="Times New Roman" w:hAnsi="Calibri" w:cs="Calibri"/>
                <w:bCs/>
                <w:color w:val="000000"/>
                <w:sz w:val="24"/>
                <w:szCs w:val="24"/>
              </w:rPr>
              <w:br/>
              <w:t>პროექტის მოკლე აღწერილობა:</w:t>
            </w:r>
            <w:r w:rsidRPr="00EC313E">
              <w:rPr>
                <w:rFonts w:ascii="Calibri" w:eastAsia="Times New Roman" w:hAnsi="Calibri" w:cs="Calibri"/>
                <w:b/>
                <w:bCs/>
                <w:color w:val="000000"/>
                <w:sz w:val="24"/>
                <w:szCs w:val="24"/>
              </w:rPr>
              <w:t xml:space="preserve"> </w:t>
            </w:r>
            <w:r w:rsidRPr="00EC313E">
              <w:rPr>
                <w:rFonts w:ascii="Calibri" w:eastAsia="Times New Roman" w:hAnsi="Calibri" w:cs="Calibri"/>
                <w:color w:val="000000"/>
                <w:sz w:val="24"/>
                <w:szCs w:val="24"/>
              </w:rPr>
              <w:t>პროფესიული საქმიანობისას ექიმის გზამკვლევის შექმნა, ქვეყანაში დანერგილი სამედიცინო  სტანდარტების (კლინიკური პრაქტიკის გაიდლაინები, პროტოკოლები, შესაბამის დარგში დამკვიდრებული პრაქტიკა და მიდგომები და ა.შ.), საკანონმდებლო ნორმების, საყოველთაოდ აღიარებული სამედიცინო ეთიკის პრინციპებისა და ქცევის წესების საფუძველზე.</w:t>
            </w:r>
          </w:p>
        </w:tc>
      </w:tr>
      <w:tr w:rsidR="005D24A1" w:rsidRPr="00EC313E" w14:paraId="5C795F39" w14:textId="77777777" w:rsidTr="000E6F03">
        <w:trPr>
          <w:trHeight w:val="3590"/>
        </w:trPr>
        <w:tc>
          <w:tcPr>
            <w:tcW w:w="10440" w:type="dxa"/>
            <w:shd w:val="clear" w:color="auto" w:fill="auto"/>
          </w:tcPr>
          <w:p w14:paraId="0F608C16" w14:textId="77777777" w:rsidR="005D24A1" w:rsidRDefault="005D24A1" w:rsidP="005D24A1">
            <w:pPr>
              <w:spacing w:before="60" w:after="60" w:line="276" w:lineRule="auto"/>
              <w:rPr>
                <w:rFonts w:ascii="Calibri" w:eastAsia="Times New Roman" w:hAnsi="Calibri" w:cs="Calibri"/>
                <w:b/>
                <w:bCs/>
                <w:color w:val="000000"/>
                <w:sz w:val="24"/>
                <w:szCs w:val="24"/>
              </w:rPr>
            </w:pPr>
            <w:r w:rsidRPr="00EC313E">
              <w:rPr>
                <w:rFonts w:ascii="Calibri" w:eastAsia="Times New Roman" w:hAnsi="Calibri" w:cs="Calibri"/>
                <w:b/>
                <w:bCs/>
                <w:color w:val="000000"/>
                <w:sz w:val="24"/>
                <w:szCs w:val="24"/>
              </w:rPr>
              <w:lastRenderedPageBreak/>
              <w:t>2011წ</w:t>
            </w:r>
          </w:p>
          <w:p w14:paraId="26E5E470" w14:textId="05EADB66" w:rsidR="005D24A1" w:rsidRPr="003B1FC4" w:rsidRDefault="005D24A1" w:rsidP="005D24A1">
            <w:pPr>
              <w:spacing w:before="60" w:after="60" w:line="276" w:lineRule="auto"/>
              <w:rPr>
                <w:rFonts w:ascii="Calibri" w:eastAsia="Times New Roman" w:hAnsi="Calibri" w:cs="Calibri"/>
                <w:b/>
                <w:color w:val="000000"/>
                <w:sz w:val="24"/>
                <w:szCs w:val="24"/>
              </w:rPr>
            </w:pPr>
            <w:r w:rsidRPr="00EC313E">
              <w:rPr>
                <w:rFonts w:ascii="Calibri" w:eastAsia="Times New Roman" w:hAnsi="Calibri" w:cs="Calibri"/>
                <w:b/>
                <w:bCs/>
                <w:color w:val="000000"/>
                <w:sz w:val="24"/>
                <w:szCs w:val="24"/>
              </w:rPr>
              <w:t>დავალების დასახელება</w:t>
            </w:r>
            <w:r w:rsidRPr="00EC313E">
              <w:rPr>
                <w:rFonts w:ascii="Calibri" w:eastAsia="Times New Roman" w:hAnsi="Calibri" w:cs="Calibri"/>
                <w:color w:val="000000"/>
                <w:sz w:val="24"/>
                <w:szCs w:val="24"/>
              </w:rPr>
              <w:t>: სამუშაო შეხვედრის ორგანიზება საზოგადოებრივი ჯანდაცვის პერსონალისათვის (TACIS/2007/147562)</w:t>
            </w:r>
            <w:r w:rsidRPr="00EC313E">
              <w:rPr>
                <w:rFonts w:ascii="Calibri" w:eastAsia="Times New Roman" w:hAnsi="Calibri" w:cs="Calibri"/>
                <w:color w:val="000000"/>
                <w:sz w:val="24"/>
                <w:szCs w:val="24"/>
              </w:rPr>
              <w:br/>
            </w:r>
            <w:r w:rsidRPr="00780627">
              <w:rPr>
                <w:rFonts w:ascii="Calibri" w:eastAsia="Times New Roman" w:hAnsi="Calibri" w:cs="Calibri"/>
                <w:bCs/>
                <w:color w:val="000000"/>
                <w:sz w:val="24"/>
                <w:szCs w:val="24"/>
              </w:rPr>
              <w:t>კლიენტის დასახელება:</w:t>
            </w:r>
            <w:r w:rsidRPr="00780627">
              <w:rPr>
                <w:rFonts w:ascii="Calibri" w:eastAsia="Times New Roman" w:hAnsi="Calibri" w:cs="Calibri"/>
                <w:color w:val="000000"/>
                <w:sz w:val="24"/>
                <w:szCs w:val="24"/>
              </w:rPr>
              <w:t xml:space="preserve">  სსიპ „ლ. საყვარელიძის სახ. დაავადებათა კონტროლისა და საზოგადოებრივი ჯანმრთელობის ეროვნული </w:t>
            </w:r>
            <w:proofErr w:type="gramStart"/>
            <w:r w:rsidRPr="00780627">
              <w:rPr>
                <w:rFonts w:ascii="Calibri" w:eastAsia="Times New Roman" w:hAnsi="Calibri" w:cs="Calibri"/>
                <w:color w:val="000000"/>
                <w:sz w:val="24"/>
                <w:szCs w:val="24"/>
              </w:rPr>
              <w:t>ცენტრი“</w:t>
            </w:r>
            <w:proofErr w:type="gramEnd"/>
            <w:r w:rsidRPr="00780627">
              <w:rPr>
                <w:rFonts w:ascii="Calibri" w:eastAsia="Times New Roman" w:hAnsi="Calibri" w:cs="Calibri"/>
                <w:color w:val="000000"/>
                <w:sz w:val="24"/>
                <w:szCs w:val="24"/>
              </w:rPr>
              <w:br/>
            </w:r>
            <w:r w:rsidRPr="00780627">
              <w:rPr>
                <w:rFonts w:ascii="Calibri" w:eastAsia="Times New Roman" w:hAnsi="Calibri" w:cs="Calibri"/>
                <w:bCs/>
                <w:color w:val="000000"/>
                <w:sz w:val="24"/>
                <w:szCs w:val="24"/>
              </w:rPr>
              <w:t xml:space="preserve">პროექტის მოკლე აღწერილობა </w:t>
            </w:r>
            <w:r w:rsidRPr="00780627">
              <w:rPr>
                <w:rFonts w:ascii="Calibri" w:eastAsia="Times New Roman" w:hAnsi="Calibri" w:cs="Calibri"/>
                <w:color w:val="000000"/>
                <w:sz w:val="24"/>
                <w:szCs w:val="24"/>
              </w:rPr>
              <w:br/>
            </w:r>
            <w:r w:rsidRPr="00EC313E">
              <w:rPr>
                <w:rFonts w:ascii="Calibri" w:eastAsia="Times New Roman" w:hAnsi="Calibri" w:cs="Calibri"/>
                <w:color w:val="000000"/>
                <w:sz w:val="24"/>
                <w:szCs w:val="24"/>
              </w:rPr>
              <w:t>სამუშაო შეხვედრის ორგანიზება საზოგადოებრივი ჯანდაცვის პერსონალისათვის საზოგადოებრივი ჯანმრთელობის სტრატეგიის პრიორიტეტების განსაზღვრა, ეფექტური ინტერვენციების დაგეგმვა და განხორციელება არაგადამდებ დაავადებებთან ბრძოლისა და ცხოვრების ჯანსაღი გზების პოპულარიზაციისათვის.</w:t>
            </w:r>
          </w:p>
        </w:tc>
      </w:tr>
      <w:tr w:rsidR="005D24A1" w:rsidRPr="00EC313E" w14:paraId="45E0EF03" w14:textId="77777777" w:rsidTr="000E6F03">
        <w:trPr>
          <w:trHeight w:val="3590"/>
        </w:trPr>
        <w:tc>
          <w:tcPr>
            <w:tcW w:w="10440" w:type="dxa"/>
            <w:shd w:val="clear" w:color="auto" w:fill="auto"/>
          </w:tcPr>
          <w:p w14:paraId="1DEF7C66" w14:textId="77777777" w:rsidR="005D24A1" w:rsidRDefault="005D24A1" w:rsidP="005D24A1">
            <w:pPr>
              <w:spacing w:before="60" w:after="60" w:line="276" w:lineRule="auto"/>
              <w:rPr>
                <w:rFonts w:ascii="Calibri" w:eastAsia="Times New Roman" w:hAnsi="Calibri" w:cs="Calibri"/>
                <w:b/>
                <w:bCs/>
                <w:color w:val="000000"/>
                <w:sz w:val="24"/>
                <w:szCs w:val="24"/>
              </w:rPr>
            </w:pPr>
            <w:r w:rsidRPr="00EC313E">
              <w:rPr>
                <w:rFonts w:ascii="Calibri" w:eastAsia="Times New Roman" w:hAnsi="Calibri" w:cs="Calibri"/>
                <w:b/>
                <w:bCs/>
                <w:color w:val="000000"/>
                <w:sz w:val="24"/>
                <w:szCs w:val="24"/>
              </w:rPr>
              <w:t>2011 წ</w:t>
            </w:r>
          </w:p>
          <w:p w14:paraId="4A0F3E96" w14:textId="07840C35" w:rsidR="005D24A1" w:rsidRPr="003B1FC4" w:rsidRDefault="005D24A1" w:rsidP="005D24A1">
            <w:pPr>
              <w:spacing w:before="60" w:after="60" w:line="276" w:lineRule="auto"/>
              <w:rPr>
                <w:rFonts w:ascii="Calibri" w:eastAsia="Times New Roman" w:hAnsi="Calibri" w:cs="Calibri"/>
                <w:b/>
                <w:color w:val="000000"/>
                <w:sz w:val="24"/>
                <w:szCs w:val="24"/>
              </w:rPr>
            </w:pPr>
            <w:r w:rsidRPr="00EC313E">
              <w:rPr>
                <w:rFonts w:ascii="Calibri" w:eastAsia="Times New Roman" w:hAnsi="Calibri" w:cs="Calibri"/>
                <w:b/>
                <w:bCs/>
                <w:color w:val="000000"/>
                <w:sz w:val="24"/>
                <w:szCs w:val="24"/>
              </w:rPr>
              <w:t>დავალების დასახელება:</w:t>
            </w:r>
            <w:r w:rsidRPr="00EC313E">
              <w:rPr>
                <w:rFonts w:ascii="Calibri" w:eastAsia="Times New Roman" w:hAnsi="Calibri" w:cs="Calibri"/>
                <w:color w:val="000000"/>
                <w:sz w:val="24"/>
                <w:szCs w:val="24"/>
              </w:rPr>
              <w:t xml:space="preserve"> კლინიკური პრაქტიკის გაიდლაინები/პროტოკოლების გავრცელება საქართველოს რეგიონებში</w:t>
            </w:r>
            <w:r w:rsidRPr="00EC313E">
              <w:rPr>
                <w:rFonts w:ascii="Calibri" w:eastAsia="Times New Roman" w:hAnsi="Calibri" w:cs="Calibri"/>
                <w:color w:val="000000"/>
                <w:sz w:val="24"/>
                <w:szCs w:val="24"/>
              </w:rPr>
              <w:br/>
            </w:r>
            <w:r w:rsidRPr="00780627">
              <w:rPr>
                <w:rFonts w:ascii="Calibri" w:eastAsia="Times New Roman" w:hAnsi="Calibri" w:cs="Calibri"/>
                <w:bCs/>
                <w:color w:val="000000"/>
                <w:sz w:val="24"/>
                <w:szCs w:val="24"/>
              </w:rPr>
              <w:t xml:space="preserve">კლიენტის დასახელება: </w:t>
            </w:r>
            <w:r w:rsidRPr="00780627">
              <w:rPr>
                <w:rFonts w:ascii="Calibri" w:eastAsia="Times New Roman" w:hAnsi="Calibri" w:cs="Calibri"/>
                <w:color w:val="000000"/>
                <w:sz w:val="24"/>
                <w:szCs w:val="24"/>
              </w:rPr>
              <w:t xml:space="preserve"> საქართველო შრომის, ჯანმრთელობისა და სოციალური დაცვის სამინისტრო</w:t>
            </w:r>
            <w:r w:rsidRPr="00780627">
              <w:rPr>
                <w:rFonts w:ascii="Calibri" w:eastAsia="Times New Roman" w:hAnsi="Calibri" w:cs="Calibri"/>
                <w:color w:val="000000"/>
                <w:sz w:val="24"/>
                <w:szCs w:val="24"/>
              </w:rPr>
              <w:br/>
            </w:r>
            <w:r w:rsidRPr="00780627">
              <w:rPr>
                <w:rFonts w:ascii="Calibri" w:eastAsia="Times New Roman" w:hAnsi="Calibri" w:cs="Calibri"/>
                <w:bCs/>
                <w:color w:val="000000"/>
                <w:sz w:val="24"/>
                <w:szCs w:val="24"/>
              </w:rPr>
              <w:t>პროექტის მოკლე აღწერილობა</w:t>
            </w:r>
            <w:r w:rsidRPr="00EC313E">
              <w:rPr>
                <w:rFonts w:ascii="Calibri" w:eastAsia="Times New Roman" w:hAnsi="Calibri" w:cs="Calibri"/>
                <w:b/>
                <w:bCs/>
                <w:color w:val="000000"/>
                <w:sz w:val="24"/>
                <w:szCs w:val="24"/>
              </w:rPr>
              <w:t xml:space="preserve"> </w:t>
            </w:r>
            <w:r w:rsidRPr="00EC313E">
              <w:rPr>
                <w:rFonts w:ascii="Calibri" w:eastAsia="Times New Roman" w:hAnsi="Calibri" w:cs="Calibri"/>
                <w:color w:val="000000"/>
                <w:sz w:val="24"/>
                <w:szCs w:val="24"/>
              </w:rPr>
              <w:br/>
              <w:t xml:space="preserve">1. 1000-ზე მეტი ექიმის   ტრენინგი კლინიკური მდგომარეობების მართვის სახელმწიფო სტანდარტების (პროტოკოლები) 13 </w:t>
            </w:r>
            <w:proofErr w:type="gramStart"/>
            <w:r w:rsidRPr="00EC313E">
              <w:rPr>
                <w:rFonts w:ascii="Calibri" w:eastAsia="Times New Roman" w:hAnsi="Calibri" w:cs="Calibri"/>
                <w:color w:val="000000"/>
                <w:sz w:val="24"/>
                <w:szCs w:val="24"/>
              </w:rPr>
              <w:t>თემაზე  სპეციალობაში</w:t>
            </w:r>
            <w:proofErr w:type="gramEnd"/>
            <w:r w:rsidRPr="00EC313E">
              <w:rPr>
                <w:rFonts w:ascii="Calibri" w:eastAsia="Times New Roman" w:hAnsi="Calibri" w:cs="Calibri"/>
                <w:color w:val="000000"/>
                <w:sz w:val="24"/>
                <w:szCs w:val="24"/>
              </w:rPr>
              <w:t xml:space="preserve"> „საოჯახო მედიცინა“; </w:t>
            </w:r>
            <w:r w:rsidRPr="00EC313E">
              <w:rPr>
                <w:rFonts w:ascii="Calibri" w:eastAsia="Times New Roman" w:hAnsi="Calibri" w:cs="Calibri"/>
                <w:color w:val="000000"/>
                <w:sz w:val="24"/>
                <w:szCs w:val="24"/>
              </w:rPr>
              <w:br/>
              <w:t>2. გაიდლაინების დისემინაცია - 1002 ექიმს დაურიგდა 35 დასახელების კლინიკური მდგომარეობების მართვის სახელმწიფო სტანდარტები (პროტოკოლები), პაციენტთა საგანმანთლებლო მასალები</w:t>
            </w:r>
          </w:p>
        </w:tc>
      </w:tr>
      <w:tr w:rsidR="005D24A1" w:rsidRPr="00EC313E" w14:paraId="2C1F0058" w14:textId="77777777" w:rsidTr="000E6F03">
        <w:trPr>
          <w:trHeight w:val="3590"/>
        </w:trPr>
        <w:tc>
          <w:tcPr>
            <w:tcW w:w="10440" w:type="dxa"/>
            <w:shd w:val="clear" w:color="auto" w:fill="auto"/>
          </w:tcPr>
          <w:p w14:paraId="2DA8A089" w14:textId="77777777" w:rsidR="005D24A1" w:rsidRDefault="005D24A1" w:rsidP="005D24A1">
            <w:pPr>
              <w:spacing w:before="60" w:after="60" w:line="276" w:lineRule="auto"/>
              <w:rPr>
                <w:rFonts w:ascii="Calibri" w:eastAsia="Times New Roman" w:hAnsi="Calibri" w:cs="Calibri"/>
                <w:color w:val="000000"/>
                <w:sz w:val="24"/>
                <w:szCs w:val="24"/>
              </w:rPr>
            </w:pPr>
            <w:r w:rsidRPr="003B1FC4">
              <w:rPr>
                <w:rFonts w:ascii="Calibri" w:eastAsia="Times New Roman" w:hAnsi="Calibri" w:cs="Calibri"/>
                <w:b/>
                <w:color w:val="000000"/>
                <w:sz w:val="24"/>
                <w:szCs w:val="24"/>
                <w:lang w:val="ka-GE"/>
              </w:rPr>
              <w:t>2011-2013</w:t>
            </w:r>
            <w:r w:rsidRPr="003B1FC4">
              <w:rPr>
                <w:rFonts w:ascii="Sylfaen" w:eastAsia="Times New Roman" w:hAnsi="Sylfaen" w:cs="Calibri"/>
                <w:b/>
                <w:color w:val="000000"/>
                <w:sz w:val="24"/>
                <w:szCs w:val="24"/>
                <w:lang w:val="ka-GE"/>
              </w:rPr>
              <w:t>წწ</w:t>
            </w:r>
            <w:r w:rsidRPr="00EC313E">
              <w:rPr>
                <w:rFonts w:ascii="Calibri" w:eastAsia="Times New Roman" w:hAnsi="Calibri" w:cs="Calibri"/>
                <w:color w:val="000000"/>
                <w:sz w:val="24"/>
                <w:szCs w:val="24"/>
              </w:rPr>
              <w:br/>
            </w:r>
            <w:r w:rsidRPr="00EC313E">
              <w:rPr>
                <w:rFonts w:ascii="Calibri" w:eastAsia="Times New Roman" w:hAnsi="Calibri" w:cs="Calibri"/>
                <w:b/>
                <w:bCs/>
                <w:color w:val="000000"/>
                <w:sz w:val="24"/>
                <w:szCs w:val="24"/>
              </w:rPr>
              <w:t>დავალების დასახელება:</w:t>
            </w:r>
            <w:r w:rsidRPr="00EC313E">
              <w:rPr>
                <w:rFonts w:ascii="Calibri" w:eastAsia="Times New Roman" w:hAnsi="Calibri" w:cs="Calibri"/>
                <w:color w:val="000000"/>
                <w:sz w:val="24"/>
                <w:szCs w:val="24"/>
              </w:rPr>
              <w:t xml:space="preserve"> გულ-სისხლძარღვთა დაავადებების (გსდ) და ფქოდ–ის რისკის შეფასებისა და მართვის ხარისხის გაუმჯობესება პჯდ-ში</w:t>
            </w:r>
          </w:p>
          <w:p w14:paraId="57BDEC4C" w14:textId="392363DD" w:rsidR="005D24A1" w:rsidRPr="00EC313E" w:rsidRDefault="005D24A1" w:rsidP="005D24A1">
            <w:pPr>
              <w:spacing w:before="60" w:after="60" w:line="276" w:lineRule="auto"/>
              <w:rPr>
                <w:rFonts w:ascii="Calibri" w:eastAsia="Times New Roman" w:hAnsi="Calibri" w:cs="Calibri"/>
                <w:b/>
                <w:bCs/>
                <w:color w:val="000000"/>
                <w:sz w:val="24"/>
                <w:szCs w:val="24"/>
              </w:rPr>
            </w:pPr>
            <w:r>
              <w:rPr>
                <w:rFonts w:ascii="Sylfaen" w:eastAsia="Times New Roman" w:hAnsi="Sylfaen" w:cs="Calibri"/>
                <w:bCs/>
                <w:color w:val="000000"/>
                <w:sz w:val="24"/>
                <w:szCs w:val="24"/>
                <w:lang w:val="ka-GE"/>
              </w:rPr>
              <w:t>კ</w:t>
            </w:r>
            <w:r w:rsidRPr="0035639F">
              <w:rPr>
                <w:rFonts w:ascii="Calibri" w:eastAsia="Times New Roman" w:hAnsi="Calibri" w:cs="Calibri"/>
                <w:bCs/>
                <w:color w:val="000000"/>
                <w:sz w:val="24"/>
                <w:szCs w:val="24"/>
              </w:rPr>
              <w:t>ლიენტის დასახელება:</w:t>
            </w:r>
            <w:r w:rsidRPr="00EC313E">
              <w:rPr>
                <w:rFonts w:ascii="Calibri" w:eastAsia="Times New Roman" w:hAnsi="Calibri" w:cs="Calibri"/>
                <w:b/>
                <w:bCs/>
                <w:color w:val="000000"/>
                <w:sz w:val="24"/>
                <w:szCs w:val="24"/>
              </w:rPr>
              <w:t xml:space="preserve">  </w:t>
            </w:r>
            <w:r w:rsidRPr="00EC313E">
              <w:rPr>
                <w:rFonts w:ascii="Calibri" w:eastAsia="Times New Roman" w:hAnsi="Calibri" w:cs="Calibri"/>
                <w:color w:val="000000"/>
                <w:sz w:val="24"/>
                <w:szCs w:val="24"/>
              </w:rPr>
              <w:t>კომპანია  „საოჯახო მედიცინის ეროვნულ სასწავლო ცენტრი“</w:t>
            </w:r>
            <w:r w:rsidRPr="00EC313E">
              <w:rPr>
                <w:rFonts w:ascii="Calibri" w:eastAsia="Times New Roman" w:hAnsi="Calibri" w:cs="Calibri"/>
                <w:color w:val="000000"/>
                <w:sz w:val="24"/>
                <w:szCs w:val="24"/>
                <w:lang w:val="ka-GE"/>
              </w:rPr>
              <w:t xml:space="preserve"> –</w:t>
            </w:r>
            <w:r w:rsidRPr="00EC313E">
              <w:rPr>
                <w:rFonts w:ascii="Calibri" w:eastAsia="Times New Roman" w:hAnsi="Calibri" w:cs="Calibri"/>
                <w:color w:val="000000"/>
                <w:sz w:val="24"/>
                <w:szCs w:val="24"/>
              </w:rPr>
              <w:br/>
            </w:r>
            <w:r w:rsidRPr="0035639F">
              <w:rPr>
                <w:rFonts w:ascii="Calibri" w:eastAsia="Times New Roman" w:hAnsi="Calibri" w:cs="Calibri"/>
                <w:bCs/>
                <w:color w:val="000000"/>
                <w:sz w:val="24"/>
                <w:szCs w:val="24"/>
              </w:rPr>
              <w:t>პროექტის მოკლე აღწერილობა:</w:t>
            </w:r>
            <w:r w:rsidRPr="00EC313E">
              <w:rPr>
                <w:rFonts w:ascii="Calibri" w:eastAsia="Times New Roman" w:hAnsi="Calibri" w:cs="Calibri"/>
                <w:color w:val="000000"/>
                <w:sz w:val="24"/>
                <w:szCs w:val="24"/>
              </w:rPr>
              <w:br/>
              <w:t xml:space="preserve">გულ-სისხლძარღვთა დაავადებების (გსდ) და ფქოდ–ის რისკის შეფასებისა და მართვის ხარისხის გაუმჯობესების მიზნით, შეიმუშავონ და დახვეწონ არსებული ავტომატიზებული სისტემა  BACC - Behaviour Assessment and Change Communication - ქცევის ინდივიდუალური შეფასება და მისი ცვლილების კომუნიკაცია. „აშშ საერთაშორისო განვითარების სააგენტოს ჯანდაცვის გაუმჯობესების </w:t>
            </w:r>
            <w:proofErr w:type="gramStart"/>
            <w:r w:rsidRPr="00EC313E">
              <w:rPr>
                <w:rFonts w:ascii="Calibri" w:eastAsia="Times New Roman" w:hAnsi="Calibri" w:cs="Calibri"/>
                <w:color w:val="000000"/>
                <w:sz w:val="24"/>
                <w:szCs w:val="24"/>
              </w:rPr>
              <w:t>პროექტის“ (</w:t>
            </w:r>
            <w:proofErr w:type="gramEnd"/>
            <w:r w:rsidRPr="00EC313E">
              <w:rPr>
                <w:rFonts w:ascii="Calibri" w:eastAsia="Times New Roman" w:hAnsi="Calibri" w:cs="Calibri"/>
                <w:color w:val="000000"/>
                <w:sz w:val="24"/>
                <w:szCs w:val="24"/>
              </w:rPr>
              <w:t>პროექტის განმახორციელებელია URC)  ფარგლებში შემუშავებული გაიდლაინებისა და პროტოკოლების დანერგვის ხელშეწყობის მიზნით.</w:t>
            </w:r>
          </w:p>
        </w:tc>
      </w:tr>
      <w:tr w:rsidR="005D24A1" w:rsidRPr="00EC313E" w14:paraId="6189C8BB" w14:textId="77777777" w:rsidTr="000E6F03">
        <w:trPr>
          <w:trHeight w:val="620"/>
        </w:trPr>
        <w:tc>
          <w:tcPr>
            <w:tcW w:w="10440" w:type="dxa"/>
            <w:shd w:val="clear" w:color="auto" w:fill="auto"/>
          </w:tcPr>
          <w:p w14:paraId="7DE689CB" w14:textId="77777777" w:rsidR="005D24A1" w:rsidRDefault="005D24A1" w:rsidP="005D24A1">
            <w:pPr>
              <w:spacing w:before="60" w:after="60" w:line="276" w:lineRule="auto"/>
              <w:rPr>
                <w:rFonts w:ascii="Calibri" w:eastAsia="Times New Roman" w:hAnsi="Calibri" w:cs="Calibri"/>
                <w:b/>
                <w:bCs/>
                <w:color w:val="000000"/>
                <w:sz w:val="24"/>
                <w:szCs w:val="24"/>
              </w:rPr>
            </w:pPr>
            <w:r w:rsidRPr="00EC313E">
              <w:rPr>
                <w:rFonts w:ascii="Calibri" w:eastAsia="Times New Roman" w:hAnsi="Calibri" w:cs="Calibri"/>
                <w:b/>
                <w:bCs/>
                <w:color w:val="000000"/>
                <w:sz w:val="24"/>
                <w:szCs w:val="24"/>
              </w:rPr>
              <w:t>2012წ</w:t>
            </w:r>
          </w:p>
          <w:p w14:paraId="6F01E7CF" w14:textId="3726F233" w:rsidR="005D24A1" w:rsidRPr="005D24A1" w:rsidRDefault="005D24A1" w:rsidP="005D24A1">
            <w:pPr>
              <w:spacing w:before="60" w:after="60" w:line="276" w:lineRule="auto"/>
              <w:rPr>
                <w:rFonts w:ascii="Sylfaen" w:eastAsia="Times New Roman" w:hAnsi="Sylfaen" w:cs="Calibri"/>
                <w:b/>
                <w:color w:val="000000"/>
                <w:sz w:val="24"/>
                <w:szCs w:val="24"/>
                <w:lang w:val="ka-GE"/>
              </w:rPr>
            </w:pPr>
            <w:r w:rsidRPr="00EC313E">
              <w:rPr>
                <w:rFonts w:ascii="Calibri" w:eastAsia="Times New Roman" w:hAnsi="Calibri" w:cs="Calibri"/>
                <w:b/>
                <w:bCs/>
                <w:color w:val="000000"/>
                <w:sz w:val="24"/>
                <w:szCs w:val="24"/>
              </w:rPr>
              <w:t>დავალების დასახელება:</w:t>
            </w:r>
            <w:r w:rsidRPr="00EC313E">
              <w:rPr>
                <w:rFonts w:ascii="Calibri" w:eastAsia="Times New Roman" w:hAnsi="Calibri" w:cs="Calibri"/>
                <w:color w:val="000000"/>
                <w:sz w:val="24"/>
                <w:szCs w:val="24"/>
              </w:rPr>
              <w:t xml:space="preserve"> სასერტიფიკაციო ტესტ-კითხვარების გადახედვა და განახლება სპეციალობაში „საოჯახო </w:t>
            </w:r>
            <w:proofErr w:type="gramStart"/>
            <w:r w:rsidRPr="00EC313E">
              <w:rPr>
                <w:rFonts w:ascii="Calibri" w:eastAsia="Times New Roman" w:hAnsi="Calibri" w:cs="Calibri"/>
                <w:color w:val="000000"/>
                <w:sz w:val="24"/>
                <w:szCs w:val="24"/>
              </w:rPr>
              <w:t>მედიცინა“</w:t>
            </w:r>
            <w:proofErr w:type="gramEnd"/>
            <w:r w:rsidRPr="00EC313E">
              <w:rPr>
                <w:rFonts w:ascii="Calibri" w:eastAsia="Times New Roman" w:hAnsi="Calibri" w:cs="Calibri"/>
                <w:color w:val="000000"/>
                <w:sz w:val="24"/>
                <w:szCs w:val="24"/>
              </w:rPr>
              <w:br/>
            </w:r>
            <w:r w:rsidRPr="00780627">
              <w:rPr>
                <w:rFonts w:ascii="Calibri" w:eastAsia="Times New Roman" w:hAnsi="Calibri" w:cs="Calibri"/>
                <w:bCs/>
                <w:color w:val="000000"/>
                <w:sz w:val="24"/>
                <w:szCs w:val="24"/>
              </w:rPr>
              <w:t xml:space="preserve">კლიენტის დასახელება: </w:t>
            </w:r>
            <w:r w:rsidRPr="00780627">
              <w:rPr>
                <w:rFonts w:ascii="Calibri" w:eastAsia="Times New Roman" w:hAnsi="Calibri" w:cs="Calibri"/>
                <w:color w:val="000000"/>
                <w:sz w:val="24"/>
                <w:szCs w:val="24"/>
              </w:rPr>
              <w:t xml:space="preserve"> საქართველო შრომის, ჯანმრთელობისა და სოციალური დაცვის სამინისტრო</w:t>
            </w:r>
            <w:r w:rsidRPr="00780627">
              <w:rPr>
                <w:rFonts w:ascii="Calibri" w:eastAsia="Times New Roman" w:hAnsi="Calibri" w:cs="Calibri"/>
                <w:color w:val="000000"/>
                <w:sz w:val="24"/>
                <w:szCs w:val="24"/>
              </w:rPr>
              <w:br/>
            </w:r>
            <w:r w:rsidRPr="00780627">
              <w:rPr>
                <w:rFonts w:ascii="Calibri" w:eastAsia="Times New Roman" w:hAnsi="Calibri" w:cs="Calibri"/>
                <w:bCs/>
                <w:color w:val="000000"/>
                <w:sz w:val="24"/>
                <w:szCs w:val="24"/>
              </w:rPr>
              <w:t>პროექტის მოკლე აღწერილობა</w:t>
            </w:r>
            <w:r w:rsidRPr="00EC313E">
              <w:rPr>
                <w:rFonts w:ascii="Calibri" w:eastAsia="Times New Roman" w:hAnsi="Calibri" w:cs="Calibri"/>
                <w:b/>
                <w:bCs/>
                <w:color w:val="000000"/>
                <w:sz w:val="24"/>
                <w:szCs w:val="24"/>
              </w:rPr>
              <w:t xml:space="preserve"> </w:t>
            </w:r>
            <w:r w:rsidRPr="00EC313E">
              <w:rPr>
                <w:rFonts w:ascii="Calibri" w:eastAsia="Times New Roman" w:hAnsi="Calibri" w:cs="Calibri"/>
                <w:color w:val="000000"/>
                <w:sz w:val="24"/>
                <w:szCs w:val="24"/>
              </w:rPr>
              <w:br/>
              <w:t>სასერტიფიკაციო ტესტ-კითხვარების გადახედვა და განახლება სპეციალობაში „საოჯახო მედიცინა“</w:t>
            </w:r>
          </w:p>
        </w:tc>
      </w:tr>
      <w:tr w:rsidR="005D24A1" w:rsidRPr="00EC313E" w14:paraId="28A053E7" w14:textId="77777777" w:rsidTr="000E6F03">
        <w:trPr>
          <w:trHeight w:val="3230"/>
        </w:trPr>
        <w:tc>
          <w:tcPr>
            <w:tcW w:w="10440" w:type="dxa"/>
            <w:shd w:val="clear" w:color="auto" w:fill="auto"/>
          </w:tcPr>
          <w:p w14:paraId="29BF9B16" w14:textId="77777777" w:rsidR="005D24A1" w:rsidRDefault="005D24A1" w:rsidP="005D24A1">
            <w:pPr>
              <w:spacing w:before="60" w:after="60" w:line="276" w:lineRule="auto"/>
              <w:rPr>
                <w:rFonts w:ascii="Calibri" w:eastAsia="Times New Roman" w:hAnsi="Calibri" w:cs="Calibri"/>
                <w:b/>
                <w:bCs/>
                <w:color w:val="000000"/>
                <w:sz w:val="24"/>
                <w:szCs w:val="24"/>
              </w:rPr>
            </w:pPr>
            <w:r w:rsidRPr="00EC313E">
              <w:rPr>
                <w:rFonts w:ascii="Calibri" w:eastAsia="Times New Roman" w:hAnsi="Calibri" w:cs="Calibri"/>
                <w:b/>
                <w:bCs/>
                <w:color w:val="000000"/>
                <w:sz w:val="24"/>
                <w:szCs w:val="24"/>
              </w:rPr>
              <w:lastRenderedPageBreak/>
              <w:t>2012- 2013წწ</w:t>
            </w:r>
          </w:p>
          <w:p w14:paraId="04681954" w14:textId="36AD707C" w:rsidR="005D24A1" w:rsidRPr="00EC313E" w:rsidRDefault="005D24A1" w:rsidP="005D24A1">
            <w:pPr>
              <w:spacing w:before="60" w:after="60" w:line="276" w:lineRule="auto"/>
              <w:rPr>
                <w:rFonts w:ascii="Calibri" w:eastAsia="Times New Roman" w:hAnsi="Calibri" w:cs="Calibri"/>
                <w:b/>
                <w:bCs/>
                <w:color w:val="000000"/>
                <w:sz w:val="24"/>
                <w:szCs w:val="24"/>
              </w:rPr>
            </w:pPr>
            <w:r w:rsidRPr="00EC313E">
              <w:rPr>
                <w:rFonts w:ascii="Calibri" w:eastAsia="Times New Roman" w:hAnsi="Calibri" w:cs="Calibri"/>
                <w:b/>
                <w:bCs/>
                <w:color w:val="000000"/>
                <w:sz w:val="24"/>
                <w:szCs w:val="24"/>
              </w:rPr>
              <w:t>დავალების დასახელება:</w:t>
            </w:r>
            <w:r w:rsidRPr="00EC313E">
              <w:rPr>
                <w:rFonts w:ascii="Calibri" w:eastAsia="Times New Roman" w:hAnsi="Calibri" w:cs="Calibri"/>
                <w:color w:val="000000"/>
                <w:sz w:val="24"/>
                <w:szCs w:val="24"/>
              </w:rPr>
              <w:t xml:space="preserve"> საქართველოს შრომის, ჯანმრთელობისა და სოციალური დაცვის სამინისტროს საგრანტო პროგრამა კლინიკური მდგომარეობების მართვის </w:t>
            </w:r>
            <w:r w:rsidRPr="0035639F">
              <w:rPr>
                <w:rFonts w:ascii="Calibri" w:eastAsia="Times New Roman" w:hAnsi="Calibri" w:cs="Calibri"/>
                <w:color w:val="000000"/>
                <w:sz w:val="24"/>
                <w:szCs w:val="24"/>
              </w:rPr>
              <w:t>სახელმწიფო სტანდარტების (პროტოკოლები) შემუშავებაში</w:t>
            </w:r>
            <w:r w:rsidRPr="0035639F">
              <w:rPr>
                <w:rFonts w:ascii="Calibri" w:eastAsia="Times New Roman" w:hAnsi="Calibri" w:cs="Calibri"/>
                <w:color w:val="000000"/>
                <w:sz w:val="24"/>
                <w:szCs w:val="24"/>
              </w:rPr>
              <w:br/>
            </w:r>
            <w:r w:rsidRPr="0035639F">
              <w:rPr>
                <w:rFonts w:ascii="Calibri" w:eastAsia="Times New Roman" w:hAnsi="Calibri" w:cs="Calibri"/>
                <w:bCs/>
                <w:color w:val="000000"/>
                <w:sz w:val="24"/>
                <w:szCs w:val="24"/>
              </w:rPr>
              <w:t xml:space="preserve">კლიენტის დასახელება: </w:t>
            </w:r>
            <w:r w:rsidRPr="0035639F">
              <w:rPr>
                <w:rFonts w:ascii="Calibri" w:eastAsia="Times New Roman" w:hAnsi="Calibri" w:cs="Calibri"/>
                <w:color w:val="000000"/>
                <w:sz w:val="24"/>
                <w:szCs w:val="24"/>
              </w:rPr>
              <w:t xml:space="preserve"> საქართველო შრომის, ჯანმრთელობისა და სოციალური დაცვის სამინისტრო  </w:t>
            </w:r>
            <w:r w:rsidRPr="0035639F">
              <w:rPr>
                <w:rFonts w:ascii="Calibri" w:eastAsia="Times New Roman" w:hAnsi="Calibri" w:cs="Calibri"/>
                <w:color w:val="000000"/>
                <w:sz w:val="24"/>
                <w:szCs w:val="24"/>
              </w:rPr>
              <w:br/>
            </w:r>
            <w:r w:rsidRPr="0035639F">
              <w:rPr>
                <w:rFonts w:ascii="Calibri" w:eastAsia="Times New Roman" w:hAnsi="Calibri" w:cs="Calibri"/>
                <w:bCs/>
                <w:color w:val="000000"/>
                <w:sz w:val="24"/>
                <w:szCs w:val="24"/>
              </w:rPr>
              <w:t xml:space="preserve">პროექტის მოკლე აღწერილობა </w:t>
            </w:r>
            <w:r w:rsidRPr="0035639F">
              <w:rPr>
                <w:rFonts w:ascii="Calibri" w:eastAsia="Times New Roman" w:hAnsi="Calibri" w:cs="Calibri"/>
                <w:color w:val="000000"/>
                <w:sz w:val="24"/>
                <w:szCs w:val="24"/>
              </w:rPr>
              <w:br/>
            </w:r>
            <w:r w:rsidRPr="00EC313E">
              <w:rPr>
                <w:rFonts w:ascii="Calibri" w:eastAsia="Times New Roman" w:hAnsi="Calibri" w:cs="Calibri"/>
                <w:color w:val="000000"/>
                <w:sz w:val="24"/>
                <w:szCs w:val="24"/>
              </w:rPr>
              <w:t>კლინიკური მდგომარეობების მართვის სახელმწიფო სტანდარტების (</w:t>
            </w:r>
            <w:proofErr w:type="gramStart"/>
            <w:r w:rsidRPr="00EC313E">
              <w:rPr>
                <w:rFonts w:ascii="Calibri" w:eastAsia="Times New Roman" w:hAnsi="Calibri" w:cs="Calibri"/>
                <w:color w:val="000000"/>
                <w:sz w:val="24"/>
                <w:szCs w:val="24"/>
              </w:rPr>
              <w:t>პროტოკოლები)  -</w:t>
            </w:r>
            <w:proofErr w:type="gramEnd"/>
            <w:r w:rsidRPr="00EC313E">
              <w:rPr>
                <w:rFonts w:ascii="Calibri" w:eastAsia="Times New Roman" w:hAnsi="Calibri" w:cs="Calibri"/>
                <w:color w:val="000000"/>
                <w:sz w:val="24"/>
                <w:szCs w:val="24"/>
              </w:rPr>
              <w:t xml:space="preserve"> 12 გაიდლაინის შემუშავება  სპეციალობაში „საოჯახო მედიცინა“</w:t>
            </w:r>
          </w:p>
        </w:tc>
      </w:tr>
      <w:tr w:rsidR="005D24A1" w:rsidRPr="00EC313E" w14:paraId="7D335917" w14:textId="77777777" w:rsidTr="000E6F03">
        <w:trPr>
          <w:trHeight w:val="1160"/>
        </w:trPr>
        <w:tc>
          <w:tcPr>
            <w:tcW w:w="10440" w:type="dxa"/>
            <w:shd w:val="clear" w:color="auto" w:fill="auto"/>
          </w:tcPr>
          <w:p w14:paraId="556E0F96" w14:textId="77777777" w:rsidR="005D24A1" w:rsidRDefault="005D24A1" w:rsidP="005D24A1">
            <w:pPr>
              <w:spacing w:before="60" w:after="60" w:line="276" w:lineRule="auto"/>
              <w:rPr>
                <w:rFonts w:ascii="Calibri" w:eastAsia="Times New Roman" w:hAnsi="Calibri" w:cs="Calibri"/>
                <w:b/>
                <w:bCs/>
                <w:color w:val="000000"/>
                <w:sz w:val="24"/>
                <w:szCs w:val="24"/>
              </w:rPr>
            </w:pPr>
            <w:r w:rsidRPr="00EC313E">
              <w:rPr>
                <w:rFonts w:ascii="Calibri" w:eastAsia="Times New Roman" w:hAnsi="Calibri" w:cs="Calibri"/>
                <w:b/>
                <w:bCs/>
                <w:color w:val="000000"/>
                <w:sz w:val="24"/>
                <w:szCs w:val="24"/>
              </w:rPr>
              <w:t>2012-2015 წწ</w:t>
            </w:r>
          </w:p>
          <w:p w14:paraId="6630E7A4" w14:textId="1EF11AE8" w:rsidR="005D24A1" w:rsidRPr="00EC313E" w:rsidRDefault="005D24A1" w:rsidP="005D24A1">
            <w:pPr>
              <w:spacing w:before="60" w:after="60" w:line="276" w:lineRule="auto"/>
              <w:rPr>
                <w:rFonts w:ascii="Calibri" w:eastAsia="Times New Roman" w:hAnsi="Calibri" w:cs="Calibri"/>
                <w:b/>
                <w:bCs/>
                <w:color w:val="000000"/>
                <w:sz w:val="24"/>
                <w:szCs w:val="24"/>
              </w:rPr>
            </w:pPr>
            <w:r w:rsidRPr="00EC313E">
              <w:rPr>
                <w:rFonts w:ascii="Calibri" w:eastAsia="Times New Roman" w:hAnsi="Calibri" w:cs="Calibri"/>
                <w:b/>
                <w:bCs/>
                <w:color w:val="000000"/>
                <w:sz w:val="24"/>
                <w:szCs w:val="24"/>
              </w:rPr>
              <w:t>დავალების დასახელება</w:t>
            </w:r>
            <w:r w:rsidRPr="00EC313E">
              <w:rPr>
                <w:rFonts w:ascii="Calibri" w:eastAsia="Times New Roman" w:hAnsi="Calibri" w:cs="Calibri"/>
                <w:color w:val="000000"/>
                <w:sz w:val="24"/>
                <w:szCs w:val="24"/>
              </w:rPr>
              <w:t>: ტუბერკულოზის პრევენციის პროექტი</w:t>
            </w:r>
            <w:r w:rsidRPr="00EC313E">
              <w:rPr>
                <w:rFonts w:ascii="Calibri" w:eastAsia="Times New Roman" w:hAnsi="Calibri" w:cs="Calibri"/>
                <w:color w:val="000000"/>
                <w:sz w:val="24"/>
                <w:szCs w:val="24"/>
              </w:rPr>
              <w:br/>
            </w:r>
            <w:r w:rsidRPr="0035639F">
              <w:rPr>
                <w:rFonts w:ascii="Calibri" w:eastAsia="Times New Roman" w:hAnsi="Calibri" w:cs="Calibri"/>
                <w:bCs/>
                <w:color w:val="000000"/>
                <w:sz w:val="24"/>
                <w:szCs w:val="24"/>
              </w:rPr>
              <w:t xml:space="preserve">კლიენტის დასახელება:  </w:t>
            </w:r>
            <w:r w:rsidRPr="0035639F">
              <w:rPr>
                <w:rFonts w:ascii="Calibri" w:eastAsia="Times New Roman" w:hAnsi="Calibri" w:cs="Calibri"/>
                <w:color w:val="000000"/>
                <w:sz w:val="24"/>
                <w:szCs w:val="24"/>
              </w:rPr>
              <w:t>University Research Co., LLC (URC) : “Training of Family Physicians and Nurses in TB early detection and management in primary care settings ”/ USAID Georgia Tuberculosis Prevention</w:t>
            </w:r>
            <w:r w:rsidRPr="0035639F">
              <w:rPr>
                <w:rFonts w:ascii="Calibri" w:eastAsia="Times New Roman" w:hAnsi="Calibri" w:cs="Calibri"/>
                <w:color w:val="000000"/>
                <w:sz w:val="24"/>
                <w:szCs w:val="24"/>
              </w:rPr>
              <w:br/>
            </w:r>
            <w:r w:rsidRPr="0035639F">
              <w:rPr>
                <w:rFonts w:ascii="Calibri" w:eastAsia="Times New Roman" w:hAnsi="Calibri" w:cs="Calibri"/>
                <w:bCs/>
                <w:color w:val="000000"/>
                <w:sz w:val="24"/>
                <w:szCs w:val="24"/>
              </w:rPr>
              <w:t xml:space="preserve">პროექტის მოკლე აღწერილობა </w:t>
            </w:r>
            <w:r w:rsidRPr="0035639F">
              <w:rPr>
                <w:rFonts w:ascii="Calibri" w:eastAsia="Times New Roman" w:hAnsi="Calibri" w:cs="Calibri"/>
                <w:color w:val="000000"/>
                <w:sz w:val="24"/>
                <w:szCs w:val="24"/>
              </w:rPr>
              <w:br/>
              <w:t>გლობალ ფონდის მე-10 რაუნდის ფარგლებში</w:t>
            </w:r>
            <w:r w:rsidRPr="00EC313E">
              <w:rPr>
                <w:rFonts w:ascii="Calibri" w:eastAsia="Times New Roman" w:hAnsi="Calibri" w:cs="Calibri"/>
                <w:color w:val="000000"/>
                <w:sz w:val="24"/>
                <w:szCs w:val="24"/>
              </w:rPr>
              <w:t xml:space="preserve">  შემუშავებული მასალის გადახედვა-განახლება</w:t>
            </w:r>
            <w:r w:rsidRPr="00EC313E">
              <w:rPr>
                <w:rFonts w:ascii="Calibri" w:eastAsia="Times New Roman" w:hAnsi="Calibri" w:cs="Calibri"/>
                <w:color w:val="000000"/>
                <w:sz w:val="24"/>
                <w:szCs w:val="24"/>
              </w:rPr>
              <w:br/>
              <w:t>ტრენინგების მასალების გამრავლება, მსმენელებისათვის დაროგება.</w:t>
            </w:r>
            <w:r w:rsidRPr="00EC313E">
              <w:rPr>
                <w:rFonts w:ascii="Calibri" w:eastAsia="Times New Roman" w:hAnsi="Calibri" w:cs="Calibri"/>
                <w:color w:val="000000"/>
                <w:sz w:val="24"/>
                <w:szCs w:val="24"/>
              </w:rPr>
              <w:br/>
              <w:t>ტრენერების მზადება ტრენინგებისათვის „ტუბერკულოზის ადრეული გამოვლენა და მართვა პჯდ-ში“ - ექიმებისათვის/ექთნებისათვის.</w:t>
            </w:r>
            <w:r w:rsidRPr="00EC313E">
              <w:rPr>
                <w:rFonts w:ascii="Calibri" w:eastAsia="Times New Roman" w:hAnsi="Calibri" w:cs="Calibri"/>
                <w:color w:val="000000"/>
                <w:sz w:val="24"/>
                <w:szCs w:val="24"/>
              </w:rPr>
              <w:br/>
              <w:t>1. პჯდ-ში დასაქმებული 200 ექიმისა და 200 ექთნის გადამზადება ტუბერკულოზის პრევენციის საკითხებზე, იმერეთსა და თბილისში</w:t>
            </w:r>
            <w:r w:rsidRPr="00EC313E">
              <w:rPr>
                <w:rFonts w:ascii="Calibri" w:eastAsia="Times New Roman" w:hAnsi="Calibri" w:cs="Calibri"/>
                <w:color w:val="000000"/>
                <w:sz w:val="24"/>
                <w:szCs w:val="24"/>
              </w:rPr>
              <w:br/>
              <w:t>2. პჯდ-ში დასაქმებული 225 ექიმისა და 225 ექთნის გადამზადება ტუბერკულოზის პრევენციის საკითხებზემცხეთა-მთიანეთში, შიდა ქართლში, სამცხე-ჯავახეთში.</w:t>
            </w:r>
            <w:r w:rsidRPr="00EC313E">
              <w:rPr>
                <w:rFonts w:ascii="Calibri" w:eastAsia="Times New Roman" w:hAnsi="Calibri" w:cs="Calibri"/>
                <w:color w:val="000000"/>
                <w:sz w:val="24"/>
                <w:szCs w:val="24"/>
              </w:rPr>
              <w:br/>
              <w:t>3. პჯდ-ში დასაქმებული 515 ექიმისა და 502 ექთნის გადამზადება ტუბერკულოზის პრევენციის საკითხებზემცხეთა-მთიანეთში, შიდა ქართლში, სამცხე-ჯავახეთში, გურიასა და იმერეთში.</w:t>
            </w:r>
            <w:r w:rsidRPr="00EC313E">
              <w:rPr>
                <w:rFonts w:ascii="Calibri" w:eastAsia="Times New Roman" w:hAnsi="Calibri" w:cs="Calibri"/>
                <w:color w:val="000000"/>
                <w:sz w:val="24"/>
                <w:szCs w:val="24"/>
              </w:rPr>
              <w:br/>
              <w:t>4. პჯდ-ში დასაქმებული 230 ექიმისა და 230 ექთნის გადამზადება ტუბერკულოზის პრევენციის საკითხებზე იმერეთსა და თბილისში.</w:t>
            </w:r>
            <w:r w:rsidRPr="00EC313E">
              <w:rPr>
                <w:rFonts w:ascii="Calibri" w:eastAsia="Times New Roman" w:hAnsi="Calibri" w:cs="Calibri"/>
                <w:color w:val="000000"/>
                <w:sz w:val="24"/>
                <w:szCs w:val="24"/>
              </w:rPr>
              <w:br/>
              <w:t>5. პჯდ-ში დასაქმებული 71 ექიმისა და 78 ექთნის გადამზადება ტუბერკულოზის პრევენციის საკითხებზე სამეგრელოსა და აჭარაში.</w:t>
            </w:r>
          </w:p>
        </w:tc>
      </w:tr>
      <w:tr w:rsidR="005D24A1" w:rsidRPr="00EC313E" w14:paraId="332E6B56" w14:textId="77777777" w:rsidTr="000E6F03">
        <w:trPr>
          <w:trHeight w:val="980"/>
        </w:trPr>
        <w:tc>
          <w:tcPr>
            <w:tcW w:w="10440" w:type="dxa"/>
            <w:shd w:val="clear" w:color="auto" w:fill="auto"/>
            <w:hideMark/>
          </w:tcPr>
          <w:p w14:paraId="3EFEC594" w14:textId="77777777" w:rsidR="005D24A1" w:rsidRDefault="005D24A1" w:rsidP="005D24A1">
            <w:pPr>
              <w:spacing w:before="60" w:after="60" w:line="276" w:lineRule="auto"/>
              <w:rPr>
                <w:rFonts w:ascii="Calibri" w:eastAsia="Times New Roman" w:hAnsi="Calibri" w:cs="Calibri"/>
                <w:color w:val="000000"/>
                <w:sz w:val="24"/>
                <w:szCs w:val="24"/>
              </w:rPr>
            </w:pPr>
            <w:r w:rsidRPr="003B1FC4">
              <w:rPr>
                <w:rFonts w:ascii="Calibri" w:eastAsia="Times New Roman" w:hAnsi="Calibri" w:cs="Calibri"/>
                <w:b/>
                <w:color w:val="000000"/>
                <w:sz w:val="24"/>
                <w:szCs w:val="24"/>
                <w:lang w:val="ka-GE"/>
              </w:rPr>
              <w:t>2012-2014</w:t>
            </w:r>
            <w:r w:rsidRPr="003B1FC4">
              <w:rPr>
                <w:rFonts w:ascii="Sylfaen" w:eastAsia="Times New Roman" w:hAnsi="Sylfaen" w:cs="Calibri"/>
                <w:b/>
                <w:color w:val="000000"/>
                <w:sz w:val="24"/>
                <w:szCs w:val="24"/>
                <w:lang w:val="ka-GE"/>
              </w:rPr>
              <w:t>წწ</w:t>
            </w:r>
            <w:r w:rsidRPr="00EC313E">
              <w:rPr>
                <w:rFonts w:ascii="Calibri" w:eastAsia="Times New Roman" w:hAnsi="Calibri" w:cs="Calibri"/>
                <w:color w:val="000000"/>
                <w:sz w:val="24"/>
                <w:szCs w:val="24"/>
              </w:rPr>
              <w:br/>
            </w:r>
            <w:r w:rsidRPr="00EC313E">
              <w:rPr>
                <w:rFonts w:ascii="Calibri" w:eastAsia="Times New Roman" w:hAnsi="Calibri" w:cs="Calibri"/>
                <w:b/>
                <w:bCs/>
                <w:color w:val="000000"/>
                <w:sz w:val="24"/>
                <w:szCs w:val="24"/>
              </w:rPr>
              <w:t>დავალების დასახელება:</w:t>
            </w:r>
            <w:r w:rsidRPr="00EC313E">
              <w:rPr>
                <w:rFonts w:ascii="Calibri" w:eastAsia="Times New Roman" w:hAnsi="Calibri" w:cs="Calibri"/>
                <w:color w:val="000000"/>
                <w:sz w:val="24"/>
                <w:szCs w:val="24"/>
              </w:rPr>
              <w:t xml:space="preserve"> სამედიცინო მომსახურების ხარისხის ინდიკატორების გამოყენებას, ფინანსური მოტივაციის გამოყენების მიზნით</w:t>
            </w:r>
          </w:p>
          <w:p w14:paraId="75F42B4F" w14:textId="4EEE90F6" w:rsidR="005D24A1" w:rsidRPr="00CE3165" w:rsidRDefault="005D24A1" w:rsidP="005D24A1">
            <w:pPr>
              <w:spacing w:before="60" w:after="60" w:line="276" w:lineRule="auto"/>
              <w:rPr>
                <w:rFonts w:ascii="Sylfaen" w:eastAsia="Times New Roman" w:hAnsi="Sylfaen" w:cs="Calibri"/>
                <w:b/>
                <w:bCs/>
                <w:color w:val="000000"/>
                <w:sz w:val="24"/>
                <w:szCs w:val="24"/>
              </w:rPr>
            </w:pPr>
            <w:r w:rsidRPr="0035639F">
              <w:rPr>
                <w:rFonts w:ascii="Calibri" w:eastAsia="Times New Roman" w:hAnsi="Calibri" w:cs="Calibri"/>
                <w:bCs/>
                <w:color w:val="000000"/>
                <w:sz w:val="24"/>
                <w:szCs w:val="24"/>
              </w:rPr>
              <w:t>კლიენტის დასახელება:</w:t>
            </w:r>
            <w:r w:rsidRPr="00EC313E">
              <w:rPr>
                <w:rFonts w:ascii="Calibri" w:eastAsia="Times New Roman" w:hAnsi="Calibri" w:cs="Calibri"/>
                <w:b/>
                <w:bCs/>
                <w:color w:val="000000"/>
                <w:sz w:val="24"/>
                <w:szCs w:val="24"/>
              </w:rPr>
              <w:t xml:space="preserve">  </w:t>
            </w:r>
            <w:proofErr w:type="gramStart"/>
            <w:r w:rsidRPr="00EC313E">
              <w:rPr>
                <w:rFonts w:ascii="Calibri" w:eastAsia="Times New Roman" w:hAnsi="Calibri" w:cs="Calibri"/>
                <w:color w:val="000000"/>
                <w:sz w:val="24"/>
                <w:szCs w:val="24"/>
              </w:rPr>
              <w:t>კომპანია  „</w:t>
            </w:r>
            <w:proofErr w:type="gramEnd"/>
            <w:r w:rsidRPr="00EC313E">
              <w:rPr>
                <w:rFonts w:ascii="Calibri" w:eastAsia="Times New Roman" w:hAnsi="Calibri" w:cs="Calibri"/>
                <w:color w:val="000000"/>
                <w:sz w:val="24"/>
                <w:szCs w:val="24"/>
              </w:rPr>
              <w:t>საოჯახო მედიცინის ეროვნულ სასწავლო ცენტრი“</w:t>
            </w:r>
            <w:r w:rsidRPr="00EC313E">
              <w:rPr>
                <w:rFonts w:ascii="Calibri" w:eastAsia="Times New Roman" w:hAnsi="Calibri" w:cs="Calibri"/>
                <w:color w:val="000000"/>
                <w:sz w:val="24"/>
                <w:szCs w:val="24"/>
                <w:lang w:val="ka-GE"/>
              </w:rPr>
              <w:t xml:space="preserve">  </w:t>
            </w:r>
            <w:r w:rsidRPr="00EC313E">
              <w:rPr>
                <w:rFonts w:ascii="Calibri" w:eastAsia="Times New Roman" w:hAnsi="Calibri" w:cs="Calibri"/>
                <w:color w:val="000000"/>
                <w:sz w:val="24"/>
                <w:szCs w:val="24"/>
              </w:rPr>
              <w:br/>
            </w:r>
            <w:r w:rsidRPr="0035639F">
              <w:rPr>
                <w:rFonts w:ascii="Calibri" w:eastAsia="Times New Roman" w:hAnsi="Calibri" w:cs="Calibri"/>
                <w:bCs/>
                <w:color w:val="000000"/>
                <w:sz w:val="24"/>
                <w:szCs w:val="24"/>
              </w:rPr>
              <w:t>პროექტის მოკლე აღწერილობა:</w:t>
            </w:r>
            <w:r w:rsidRPr="0035639F">
              <w:rPr>
                <w:rFonts w:ascii="Calibri" w:eastAsia="Times New Roman" w:hAnsi="Calibri" w:cs="Calibri"/>
                <w:bCs/>
                <w:color w:val="000000"/>
                <w:sz w:val="24"/>
                <w:szCs w:val="24"/>
              </w:rPr>
              <w:br/>
            </w:r>
            <w:r w:rsidRPr="00EC313E">
              <w:rPr>
                <w:rFonts w:ascii="Calibri" w:eastAsia="Times New Roman" w:hAnsi="Calibri" w:cs="Calibri"/>
                <w:color w:val="000000"/>
                <w:sz w:val="24"/>
                <w:szCs w:val="24"/>
              </w:rPr>
              <w:t>პერსონალის მოტივაციის ავტომატიზებული სისტემა, რაც ეფუძნება სამედიცინო მომსახურების ხარისხის ინდიკატორების გამოყენებას, პროაქტიური პრაქტიკის ჩამოყალიბებას და შედეგებზე დაფუძნებული დაფინანსების სისტემის ამოქმედებას.</w:t>
            </w:r>
          </w:p>
        </w:tc>
      </w:tr>
      <w:tr w:rsidR="005D24A1" w:rsidRPr="00EC313E" w14:paraId="460E76D4" w14:textId="77777777" w:rsidTr="000E6F03">
        <w:trPr>
          <w:trHeight w:val="1070"/>
        </w:trPr>
        <w:tc>
          <w:tcPr>
            <w:tcW w:w="10440" w:type="dxa"/>
            <w:shd w:val="clear" w:color="auto" w:fill="auto"/>
          </w:tcPr>
          <w:p w14:paraId="49B54679" w14:textId="77777777" w:rsidR="005D24A1" w:rsidRDefault="005D24A1" w:rsidP="005D24A1">
            <w:pPr>
              <w:spacing w:before="60" w:after="60" w:line="276" w:lineRule="auto"/>
              <w:rPr>
                <w:rFonts w:ascii="Calibri" w:eastAsia="Times New Roman" w:hAnsi="Calibri" w:cs="Calibri"/>
                <w:color w:val="000000"/>
                <w:sz w:val="24"/>
                <w:szCs w:val="24"/>
              </w:rPr>
            </w:pPr>
            <w:r w:rsidRPr="003B1FC4">
              <w:rPr>
                <w:rFonts w:ascii="Calibri" w:eastAsia="Times New Roman" w:hAnsi="Calibri" w:cs="Calibri"/>
                <w:b/>
                <w:color w:val="000000"/>
                <w:sz w:val="24"/>
                <w:szCs w:val="24"/>
                <w:lang w:val="ka-GE"/>
              </w:rPr>
              <w:t>2013-2014</w:t>
            </w:r>
            <w:r w:rsidRPr="003B1FC4">
              <w:rPr>
                <w:rFonts w:ascii="Sylfaen" w:eastAsia="Times New Roman" w:hAnsi="Sylfaen" w:cs="Calibri"/>
                <w:b/>
                <w:color w:val="000000"/>
                <w:sz w:val="24"/>
                <w:szCs w:val="24"/>
                <w:lang w:val="ka-GE"/>
              </w:rPr>
              <w:t>წწ</w:t>
            </w:r>
            <w:r w:rsidRPr="00EC313E">
              <w:rPr>
                <w:rFonts w:ascii="Calibri" w:eastAsia="Times New Roman" w:hAnsi="Calibri" w:cs="Calibri"/>
                <w:color w:val="000000"/>
                <w:sz w:val="24"/>
                <w:szCs w:val="24"/>
              </w:rPr>
              <w:br/>
            </w:r>
            <w:r w:rsidRPr="00EC313E">
              <w:rPr>
                <w:rFonts w:ascii="Calibri" w:eastAsia="Times New Roman" w:hAnsi="Calibri" w:cs="Calibri"/>
                <w:b/>
                <w:bCs/>
                <w:color w:val="000000"/>
                <w:sz w:val="24"/>
                <w:szCs w:val="24"/>
              </w:rPr>
              <w:t xml:space="preserve">დავალების დასახელება: </w:t>
            </w:r>
            <w:r w:rsidRPr="00EC313E">
              <w:rPr>
                <w:rFonts w:ascii="Calibri" w:eastAsia="Times New Roman" w:hAnsi="Calibri" w:cs="Calibri"/>
                <w:color w:val="000000"/>
                <w:sz w:val="24"/>
                <w:szCs w:val="24"/>
              </w:rPr>
              <w:t>101 სიმპტომზე დაფუძნებული ინტეგრირებული კლინიკური მართვის პროტოკოლების თარგმნა და ადაპტაცია</w:t>
            </w:r>
          </w:p>
          <w:p w14:paraId="28EA781B" w14:textId="4A5D5DE2" w:rsidR="005D24A1" w:rsidRPr="003B1FC4" w:rsidRDefault="005D24A1" w:rsidP="005D24A1">
            <w:pPr>
              <w:spacing w:before="60" w:after="60" w:line="276" w:lineRule="auto"/>
              <w:rPr>
                <w:rFonts w:ascii="Calibri" w:eastAsia="Times New Roman" w:hAnsi="Calibri" w:cs="Calibri"/>
                <w:b/>
                <w:color w:val="000000"/>
                <w:sz w:val="24"/>
                <w:szCs w:val="24"/>
                <w:lang w:val="ka-GE"/>
              </w:rPr>
            </w:pPr>
            <w:r w:rsidRPr="00780627">
              <w:rPr>
                <w:rFonts w:ascii="Calibri" w:eastAsia="Times New Roman" w:hAnsi="Calibri" w:cs="Calibri"/>
                <w:bCs/>
                <w:color w:val="000000"/>
                <w:sz w:val="24"/>
                <w:szCs w:val="24"/>
              </w:rPr>
              <w:lastRenderedPageBreak/>
              <w:t>კლიენტის დასახელება:</w:t>
            </w:r>
            <w:r w:rsidRPr="00EC313E">
              <w:rPr>
                <w:rFonts w:ascii="Calibri" w:eastAsia="Times New Roman" w:hAnsi="Calibri" w:cs="Calibri"/>
                <w:color w:val="000000"/>
                <w:sz w:val="24"/>
                <w:szCs w:val="24"/>
              </w:rPr>
              <w:t xml:space="preserve">  კომპანია  „საოჯახო მედიცინის ეროვნულ სასწავლო ცენტრი“</w:t>
            </w:r>
            <w:r w:rsidRPr="00EC313E">
              <w:rPr>
                <w:rFonts w:ascii="Calibri" w:eastAsia="Times New Roman" w:hAnsi="Calibri" w:cs="Calibri"/>
                <w:color w:val="000000"/>
                <w:sz w:val="24"/>
                <w:szCs w:val="24"/>
              </w:rPr>
              <w:br/>
            </w:r>
            <w:r w:rsidRPr="00780627">
              <w:rPr>
                <w:rFonts w:ascii="Calibri" w:eastAsia="Times New Roman" w:hAnsi="Calibri" w:cs="Calibri"/>
                <w:bCs/>
                <w:color w:val="000000"/>
                <w:sz w:val="24"/>
                <w:szCs w:val="24"/>
              </w:rPr>
              <w:t>პროექტის მოკლე აღწერილობა:</w:t>
            </w:r>
            <w:r w:rsidRPr="00780627">
              <w:rPr>
                <w:rFonts w:ascii="Calibri" w:eastAsia="Times New Roman" w:hAnsi="Calibri" w:cs="Calibri"/>
                <w:color w:val="000000"/>
                <w:sz w:val="24"/>
                <w:szCs w:val="24"/>
              </w:rPr>
              <w:br/>
            </w:r>
            <w:r w:rsidRPr="00EC313E">
              <w:rPr>
                <w:rFonts w:ascii="Calibri" w:eastAsia="Times New Roman" w:hAnsi="Calibri" w:cs="Calibri"/>
                <w:color w:val="000000"/>
                <w:sz w:val="24"/>
                <w:szCs w:val="24"/>
              </w:rPr>
              <w:t>პჯდ-სათვის გავრცელებულ  სიმპტომებსა  და  ქრონიკულ მდგომარეობების მართვაზე   მიდგომების სტანდარტიზაციის მიზნით ითარგმნოს, ადაპტირდეს  და დაინერგოს 101 სიმპტომზე დაფუძნებული ინტეგრირებული კლინიკური მართვის პროტოკოლები, სადაც გამოყენებულია  მოზრდილთა გავრცელებული სიმპტომებისა და ქრონიკული მდგომარეობების მართვის ალგორითმული მიდგომები, რაც, თავის მხრივ, დაეხმარება ჯანმრთელობის პროფესიონალებს,  პაციენტებს მიაწოდონ მტკიცებულებებზე დაფუძნებული საუკეთესო კლინიკური მომსახურება.</w:t>
            </w:r>
          </w:p>
        </w:tc>
      </w:tr>
    </w:tbl>
    <w:p w14:paraId="277E5E40" w14:textId="7140F3CE" w:rsidR="00901B38" w:rsidRPr="00422056" w:rsidRDefault="00901B38" w:rsidP="00422056">
      <w:pPr>
        <w:spacing w:before="60" w:after="60" w:line="276" w:lineRule="auto"/>
        <w:rPr>
          <w:rFonts w:cstheme="minorHAnsi"/>
          <w:sz w:val="24"/>
          <w:szCs w:val="24"/>
          <w:lang w:val="ka-GE"/>
        </w:rPr>
      </w:pPr>
      <w:bookmarkStart w:id="0" w:name="_GoBack"/>
      <w:bookmarkEnd w:id="0"/>
    </w:p>
    <w:sectPr w:rsidR="00901B38" w:rsidRPr="00422056" w:rsidSect="008F3C9A">
      <w:footerReference w:type="default" r:id="rId8"/>
      <w:pgSz w:w="11906" w:h="16838" w:code="9"/>
      <w:pgMar w:top="720" w:right="850" w:bottom="270"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FD7315" w14:textId="77777777" w:rsidR="00260689" w:rsidRDefault="00260689" w:rsidP="000E6F03">
      <w:pPr>
        <w:spacing w:after="0" w:line="240" w:lineRule="auto"/>
      </w:pPr>
      <w:r>
        <w:separator/>
      </w:r>
    </w:p>
  </w:endnote>
  <w:endnote w:type="continuationSeparator" w:id="0">
    <w:p w14:paraId="3D75695D" w14:textId="77777777" w:rsidR="00260689" w:rsidRDefault="00260689" w:rsidP="000E6F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Grigolia">
    <w:panose1 w:val="00000000000000000000"/>
    <w:charset w:val="00"/>
    <w:family w:val="auto"/>
    <w:pitch w:val="variable"/>
    <w:sig w:usb0="00000087" w:usb1="00000000" w:usb2="00000000" w:usb3="00000000" w:csb0="0000001B"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4090636"/>
      <w:docPartObj>
        <w:docPartGallery w:val="Page Numbers (Bottom of Page)"/>
        <w:docPartUnique/>
      </w:docPartObj>
    </w:sdtPr>
    <w:sdtEndPr>
      <w:rPr>
        <w:noProof/>
      </w:rPr>
    </w:sdtEndPr>
    <w:sdtContent>
      <w:p w14:paraId="53402D7A" w14:textId="6528FFC1" w:rsidR="008F3C9A" w:rsidRDefault="008F3C9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0888E4B" w14:textId="77777777" w:rsidR="008F3C9A" w:rsidRDefault="008F3C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53350A" w14:textId="77777777" w:rsidR="00260689" w:rsidRDefault="00260689" w:rsidP="000E6F03">
      <w:pPr>
        <w:spacing w:after="0" w:line="240" w:lineRule="auto"/>
      </w:pPr>
      <w:r>
        <w:separator/>
      </w:r>
    </w:p>
  </w:footnote>
  <w:footnote w:type="continuationSeparator" w:id="0">
    <w:p w14:paraId="777F346D" w14:textId="77777777" w:rsidR="00260689" w:rsidRDefault="00260689" w:rsidP="000E6F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631A0"/>
    <w:multiLevelType w:val="hybridMultilevel"/>
    <w:tmpl w:val="54A80D36"/>
    <w:lvl w:ilvl="0" w:tplc="2AC054F4">
      <w:start w:val="1"/>
      <w:numFmt w:val="decimal"/>
      <w:lvlText w:val="%1."/>
      <w:lvlJc w:val="left"/>
      <w:pPr>
        <w:ind w:left="7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730F7B"/>
    <w:multiLevelType w:val="hybridMultilevel"/>
    <w:tmpl w:val="40FA2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CA17D2"/>
    <w:multiLevelType w:val="hybridMultilevel"/>
    <w:tmpl w:val="00CA8D6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2C4102"/>
    <w:multiLevelType w:val="hybridMultilevel"/>
    <w:tmpl w:val="BC2C99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D0F2C6F"/>
    <w:multiLevelType w:val="hybridMultilevel"/>
    <w:tmpl w:val="9460A6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F5084C"/>
    <w:multiLevelType w:val="hybridMultilevel"/>
    <w:tmpl w:val="D83AA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FB623E"/>
    <w:multiLevelType w:val="hybridMultilevel"/>
    <w:tmpl w:val="68BC95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D01FEF"/>
    <w:multiLevelType w:val="hybridMultilevel"/>
    <w:tmpl w:val="DE5E3550"/>
    <w:lvl w:ilvl="0" w:tplc="04090017">
      <w:start w:val="1"/>
      <w:numFmt w:val="lowerLetter"/>
      <w:lvlText w:val="%1)"/>
      <w:lvlJc w:val="left"/>
      <w:pPr>
        <w:ind w:left="1551" w:hanging="360"/>
      </w:pPr>
    </w:lvl>
    <w:lvl w:ilvl="1" w:tplc="7DD48DFA">
      <w:start w:val="1"/>
      <w:numFmt w:val="decimal"/>
      <w:lvlText w:val="%2."/>
      <w:lvlJc w:val="left"/>
      <w:pPr>
        <w:ind w:left="2601" w:hanging="690"/>
      </w:pPr>
      <w:rPr>
        <w:rFonts w:hint="default"/>
      </w:rPr>
    </w:lvl>
    <w:lvl w:ilvl="2" w:tplc="0409001B" w:tentative="1">
      <w:start w:val="1"/>
      <w:numFmt w:val="lowerRoman"/>
      <w:lvlText w:val="%3."/>
      <w:lvlJc w:val="right"/>
      <w:pPr>
        <w:ind w:left="2991" w:hanging="180"/>
      </w:pPr>
    </w:lvl>
    <w:lvl w:ilvl="3" w:tplc="0409000F" w:tentative="1">
      <w:start w:val="1"/>
      <w:numFmt w:val="decimal"/>
      <w:lvlText w:val="%4."/>
      <w:lvlJc w:val="left"/>
      <w:pPr>
        <w:ind w:left="3711" w:hanging="360"/>
      </w:pPr>
    </w:lvl>
    <w:lvl w:ilvl="4" w:tplc="04090019" w:tentative="1">
      <w:start w:val="1"/>
      <w:numFmt w:val="lowerLetter"/>
      <w:lvlText w:val="%5."/>
      <w:lvlJc w:val="left"/>
      <w:pPr>
        <w:ind w:left="4431" w:hanging="360"/>
      </w:pPr>
    </w:lvl>
    <w:lvl w:ilvl="5" w:tplc="0409001B" w:tentative="1">
      <w:start w:val="1"/>
      <w:numFmt w:val="lowerRoman"/>
      <w:lvlText w:val="%6."/>
      <w:lvlJc w:val="right"/>
      <w:pPr>
        <w:ind w:left="5151" w:hanging="180"/>
      </w:pPr>
    </w:lvl>
    <w:lvl w:ilvl="6" w:tplc="0409000F" w:tentative="1">
      <w:start w:val="1"/>
      <w:numFmt w:val="decimal"/>
      <w:lvlText w:val="%7."/>
      <w:lvlJc w:val="left"/>
      <w:pPr>
        <w:ind w:left="5871" w:hanging="360"/>
      </w:pPr>
    </w:lvl>
    <w:lvl w:ilvl="7" w:tplc="04090019" w:tentative="1">
      <w:start w:val="1"/>
      <w:numFmt w:val="lowerLetter"/>
      <w:lvlText w:val="%8."/>
      <w:lvlJc w:val="left"/>
      <w:pPr>
        <w:ind w:left="6591" w:hanging="360"/>
      </w:pPr>
    </w:lvl>
    <w:lvl w:ilvl="8" w:tplc="0409001B" w:tentative="1">
      <w:start w:val="1"/>
      <w:numFmt w:val="lowerRoman"/>
      <w:lvlText w:val="%9."/>
      <w:lvlJc w:val="right"/>
      <w:pPr>
        <w:ind w:left="7311" w:hanging="180"/>
      </w:pPr>
    </w:lvl>
  </w:abstractNum>
  <w:abstractNum w:abstractNumId="8" w15:restartNumberingAfterBreak="0">
    <w:nsid w:val="1CE40DB1"/>
    <w:multiLevelType w:val="hybridMultilevel"/>
    <w:tmpl w:val="D8223B60"/>
    <w:lvl w:ilvl="0" w:tplc="0409000D">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9" w15:restartNumberingAfterBreak="0">
    <w:nsid w:val="240768A4"/>
    <w:multiLevelType w:val="hybridMultilevel"/>
    <w:tmpl w:val="76006928"/>
    <w:lvl w:ilvl="0" w:tplc="0D7217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F872A1"/>
    <w:multiLevelType w:val="hybridMultilevel"/>
    <w:tmpl w:val="BA8053A6"/>
    <w:lvl w:ilvl="0" w:tplc="61A440D6">
      <w:numFmt w:val="bullet"/>
      <w:lvlText w:val="-"/>
      <w:lvlJc w:val="left"/>
      <w:pPr>
        <w:ind w:left="1080" w:hanging="360"/>
      </w:pPr>
      <w:rPr>
        <w:rFonts w:ascii="Sylfaen" w:eastAsia="Calibri" w:hAnsi="Sylfaen" w:cs="Sylfae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1" w15:restartNumberingAfterBreak="0">
    <w:nsid w:val="2AAA67AD"/>
    <w:multiLevelType w:val="hybridMultilevel"/>
    <w:tmpl w:val="9B7698A4"/>
    <w:lvl w:ilvl="0" w:tplc="61A440D6">
      <w:numFmt w:val="bullet"/>
      <w:lvlText w:val="-"/>
      <w:lvlJc w:val="left"/>
      <w:pPr>
        <w:ind w:left="1080" w:hanging="360"/>
      </w:pPr>
      <w:rPr>
        <w:rFonts w:ascii="Sylfaen" w:eastAsia="Calibri" w:hAnsi="Sylfaen" w:cs="Sylfae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2" w15:restartNumberingAfterBreak="0">
    <w:nsid w:val="2E5F3CFA"/>
    <w:multiLevelType w:val="hybridMultilevel"/>
    <w:tmpl w:val="0FB28CD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767EB0"/>
    <w:multiLevelType w:val="hybridMultilevel"/>
    <w:tmpl w:val="E8E06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6718B1"/>
    <w:multiLevelType w:val="hybridMultilevel"/>
    <w:tmpl w:val="B8F88B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266A74"/>
    <w:multiLevelType w:val="hybridMultilevel"/>
    <w:tmpl w:val="4B4CFD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157D51"/>
    <w:multiLevelType w:val="hybridMultilevel"/>
    <w:tmpl w:val="A34ABE74"/>
    <w:lvl w:ilvl="0" w:tplc="61A440D6">
      <w:numFmt w:val="bullet"/>
      <w:lvlText w:val="-"/>
      <w:lvlJc w:val="left"/>
      <w:pPr>
        <w:ind w:left="720" w:hanging="360"/>
      </w:pPr>
      <w:rPr>
        <w:rFonts w:ascii="Sylfaen" w:eastAsia="Calibri"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E765C1"/>
    <w:multiLevelType w:val="hybridMultilevel"/>
    <w:tmpl w:val="AE3495D8"/>
    <w:lvl w:ilvl="0" w:tplc="61A440D6">
      <w:numFmt w:val="bullet"/>
      <w:lvlText w:val="-"/>
      <w:lvlJc w:val="left"/>
      <w:pPr>
        <w:ind w:left="1182" w:hanging="360"/>
      </w:pPr>
      <w:rPr>
        <w:rFonts w:ascii="Sylfaen" w:eastAsia="Calibri" w:hAnsi="Sylfaen" w:cs="Sylfaen" w:hint="default"/>
      </w:rPr>
    </w:lvl>
    <w:lvl w:ilvl="1" w:tplc="04090003" w:tentative="1">
      <w:start w:val="1"/>
      <w:numFmt w:val="bullet"/>
      <w:lvlText w:val="o"/>
      <w:lvlJc w:val="left"/>
      <w:pPr>
        <w:ind w:left="1902" w:hanging="360"/>
      </w:pPr>
      <w:rPr>
        <w:rFonts w:ascii="Courier New" w:hAnsi="Courier New" w:cs="Courier New" w:hint="default"/>
      </w:rPr>
    </w:lvl>
    <w:lvl w:ilvl="2" w:tplc="04090005" w:tentative="1">
      <w:start w:val="1"/>
      <w:numFmt w:val="bullet"/>
      <w:lvlText w:val=""/>
      <w:lvlJc w:val="left"/>
      <w:pPr>
        <w:ind w:left="2622" w:hanging="360"/>
      </w:pPr>
      <w:rPr>
        <w:rFonts w:ascii="Wingdings" w:hAnsi="Wingdings" w:hint="default"/>
      </w:rPr>
    </w:lvl>
    <w:lvl w:ilvl="3" w:tplc="04090001" w:tentative="1">
      <w:start w:val="1"/>
      <w:numFmt w:val="bullet"/>
      <w:lvlText w:val=""/>
      <w:lvlJc w:val="left"/>
      <w:pPr>
        <w:ind w:left="3342" w:hanging="360"/>
      </w:pPr>
      <w:rPr>
        <w:rFonts w:ascii="Symbol" w:hAnsi="Symbol" w:hint="default"/>
      </w:rPr>
    </w:lvl>
    <w:lvl w:ilvl="4" w:tplc="04090003" w:tentative="1">
      <w:start w:val="1"/>
      <w:numFmt w:val="bullet"/>
      <w:lvlText w:val="o"/>
      <w:lvlJc w:val="left"/>
      <w:pPr>
        <w:ind w:left="4062" w:hanging="360"/>
      </w:pPr>
      <w:rPr>
        <w:rFonts w:ascii="Courier New" w:hAnsi="Courier New" w:cs="Courier New" w:hint="default"/>
      </w:rPr>
    </w:lvl>
    <w:lvl w:ilvl="5" w:tplc="04090005" w:tentative="1">
      <w:start w:val="1"/>
      <w:numFmt w:val="bullet"/>
      <w:lvlText w:val=""/>
      <w:lvlJc w:val="left"/>
      <w:pPr>
        <w:ind w:left="4782" w:hanging="360"/>
      </w:pPr>
      <w:rPr>
        <w:rFonts w:ascii="Wingdings" w:hAnsi="Wingdings" w:hint="default"/>
      </w:rPr>
    </w:lvl>
    <w:lvl w:ilvl="6" w:tplc="04090001" w:tentative="1">
      <w:start w:val="1"/>
      <w:numFmt w:val="bullet"/>
      <w:lvlText w:val=""/>
      <w:lvlJc w:val="left"/>
      <w:pPr>
        <w:ind w:left="5502" w:hanging="360"/>
      </w:pPr>
      <w:rPr>
        <w:rFonts w:ascii="Symbol" w:hAnsi="Symbol" w:hint="default"/>
      </w:rPr>
    </w:lvl>
    <w:lvl w:ilvl="7" w:tplc="04090003" w:tentative="1">
      <w:start w:val="1"/>
      <w:numFmt w:val="bullet"/>
      <w:lvlText w:val="o"/>
      <w:lvlJc w:val="left"/>
      <w:pPr>
        <w:ind w:left="6222" w:hanging="360"/>
      </w:pPr>
      <w:rPr>
        <w:rFonts w:ascii="Courier New" w:hAnsi="Courier New" w:cs="Courier New" w:hint="default"/>
      </w:rPr>
    </w:lvl>
    <w:lvl w:ilvl="8" w:tplc="04090005" w:tentative="1">
      <w:start w:val="1"/>
      <w:numFmt w:val="bullet"/>
      <w:lvlText w:val=""/>
      <w:lvlJc w:val="left"/>
      <w:pPr>
        <w:ind w:left="6942" w:hanging="360"/>
      </w:pPr>
      <w:rPr>
        <w:rFonts w:ascii="Wingdings" w:hAnsi="Wingdings" w:hint="default"/>
      </w:rPr>
    </w:lvl>
  </w:abstractNum>
  <w:abstractNum w:abstractNumId="18" w15:restartNumberingAfterBreak="0">
    <w:nsid w:val="52856DCE"/>
    <w:multiLevelType w:val="hybridMultilevel"/>
    <w:tmpl w:val="393AD0DA"/>
    <w:lvl w:ilvl="0" w:tplc="D370F3E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65C4E8F"/>
    <w:multiLevelType w:val="hybridMultilevel"/>
    <w:tmpl w:val="962E0CC6"/>
    <w:lvl w:ilvl="0" w:tplc="E1226F5C">
      <w:numFmt w:val="bullet"/>
      <w:lvlText w:val="-"/>
      <w:lvlJc w:val="left"/>
      <w:pPr>
        <w:tabs>
          <w:tab w:val="num" w:pos="897"/>
        </w:tabs>
        <w:ind w:left="897" w:hanging="360"/>
      </w:pPr>
      <w:rPr>
        <w:rFonts w:ascii="Grigolia" w:eastAsia="Times New Roman" w:hAnsi="Grigolia"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0E91B4E"/>
    <w:multiLevelType w:val="hybridMultilevel"/>
    <w:tmpl w:val="8FB482F6"/>
    <w:lvl w:ilvl="0" w:tplc="61A440D6">
      <w:numFmt w:val="bullet"/>
      <w:lvlText w:val="-"/>
      <w:lvlJc w:val="left"/>
      <w:pPr>
        <w:ind w:left="885" w:hanging="360"/>
      </w:pPr>
      <w:rPr>
        <w:rFonts w:ascii="Sylfaen" w:eastAsia="Calibri" w:hAnsi="Sylfaen" w:cs="Sylfaen"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21" w15:restartNumberingAfterBreak="0">
    <w:nsid w:val="619444CA"/>
    <w:multiLevelType w:val="hybridMultilevel"/>
    <w:tmpl w:val="310E4C2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447196"/>
    <w:multiLevelType w:val="hybridMultilevel"/>
    <w:tmpl w:val="BBEA79FA"/>
    <w:lvl w:ilvl="0" w:tplc="0419000F">
      <w:start w:val="1"/>
      <w:numFmt w:val="decimal"/>
      <w:lvlText w:val="%1."/>
      <w:lvlJc w:val="left"/>
      <w:pPr>
        <w:tabs>
          <w:tab w:val="num" w:pos="1008"/>
        </w:tabs>
        <w:ind w:left="1008" w:hanging="360"/>
      </w:pPr>
    </w:lvl>
    <w:lvl w:ilvl="1" w:tplc="04190019" w:tentative="1">
      <w:start w:val="1"/>
      <w:numFmt w:val="lowerLetter"/>
      <w:lvlText w:val="%2."/>
      <w:lvlJc w:val="left"/>
      <w:pPr>
        <w:tabs>
          <w:tab w:val="num" w:pos="1728"/>
        </w:tabs>
        <w:ind w:left="1728" w:hanging="360"/>
      </w:pPr>
    </w:lvl>
    <w:lvl w:ilvl="2" w:tplc="0419001B" w:tentative="1">
      <w:start w:val="1"/>
      <w:numFmt w:val="lowerRoman"/>
      <w:lvlText w:val="%3."/>
      <w:lvlJc w:val="right"/>
      <w:pPr>
        <w:tabs>
          <w:tab w:val="num" w:pos="2448"/>
        </w:tabs>
        <w:ind w:left="2448" w:hanging="180"/>
      </w:pPr>
    </w:lvl>
    <w:lvl w:ilvl="3" w:tplc="0419000F" w:tentative="1">
      <w:start w:val="1"/>
      <w:numFmt w:val="decimal"/>
      <w:lvlText w:val="%4."/>
      <w:lvlJc w:val="left"/>
      <w:pPr>
        <w:tabs>
          <w:tab w:val="num" w:pos="3168"/>
        </w:tabs>
        <w:ind w:left="3168" w:hanging="360"/>
      </w:pPr>
    </w:lvl>
    <w:lvl w:ilvl="4" w:tplc="04190019" w:tentative="1">
      <w:start w:val="1"/>
      <w:numFmt w:val="lowerLetter"/>
      <w:lvlText w:val="%5."/>
      <w:lvlJc w:val="left"/>
      <w:pPr>
        <w:tabs>
          <w:tab w:val="num" w:pos="3888"/>
        </w:tabs>
        <w:ind w:left="3888" w:hanging="360"/>
      </w:pPr>
    </w:lvl>
    <w:lvl w:ilvl="5" w:tplc="0419001B" w:tentative="1">
      <w:start w:val="1"/>
      <w:numFmt w:val="lowerRoman"/>
      <w:lvlText w:val="%6."/>
      <w:lvlJc w:val="right"/>
      <w:pPr>
        <w:tabs>
          <w:tab w:val="num" w:pos="4608"/>
        </w:tabs>
        <w:ind w:left="4608" w:hanging="180"/>
      </w:pPr>
    </w:lvl>
    <w:lvl w:ilvl="6" w:tplc="0419000F" w:tentative="1">
      <w:start w:val="1"/>
      <w:numFmt w:val="decimal"/>
      <w:lvlText w:val="%7."/>
      <w:lvlJc w:val="left"/>
      <w:pPr>
        <w:tabs>
          <w:tab w:val="num" w:pos="5328"/>
        </w:tabs>
        <w:ind w:left="5328" w:hanging="360"/>
      </w:pPr>
    </w:lvl>
    <w:lvl w:ilvl="7" w:tplc="04190019" w:tentative="1">
      <w:start w:val="1"/>
      <w:numFmt w:val="lowerLetter"/>
      <w:lvlText w:val="%8."/>
      <w:lvlJc w:val="left"/>
      <w:pPr>
        <w:tabs>
          <w:tab w:val="num" w:pos="6048"/>
        </w:tabs>
        <w:ind w:left="6048" w:hanging="360"/>
      </w:pPr>
    </w:lvl>
    <w:lvl w:ilvl="8" w:tplc="0419001B" w:tentative="1">
      <w:start w:val="1"/>
      <w:numFmt w:val="lowerRoman"/>
      <w:lvlText w:val="%9."/>
      <w:lvlJc w:val="right"/>
      <w:pPr>
        <w:tabs>
          <w:tab w:val="num" w:pos="6768"/>
        </w:tabs>
        <w:ind w:left="6768" w:hanging="180"/>
      </w:pPr>
    </w:lvl>
  </w:abstractNum>
  <w:abstractNum w:abstractNumId="23" w15:restartNumberingAfterBreak="0">
    <w:nsid w:val="78E70B13"/>
    <w:multiLevelType w:val="hybridMultilevel"/>
    <w:tmpl w:val="71264836"/>
    <w:lvl w:ilvl="0" w:tplc="D500E570">
      <w:start w:val="1"/>
      <w:numFmt w:val="decimal"/>
      <w:lvlText w:val="%1."/>
      <w:lvlJc w:val="left"/>
      <w:pPr>
        <w:ind w:left="720" w:hanging="360"/>
      </w:pPr>
      <w:rPr>
        <w:rFonts w:ascii="Calibri" w:hAnsi="Calibri" w:cs="Calibr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7BAA7224"/>
    <w:multiLevelType w:val="hybridMultilevel"/>
    <w:tmpl w:val="5030D1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C7A2C12"/>
    <w:multiLevelType w:val="hybridMultilevel"/>
    <w:tmpl w:val="B8F65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21"/>
  </w:num>
  <w:num w:numId="4">
    <w:abstractNumId w:val="5"/>
  </w:num>
  <w:num w:numId="5">
    <w:abstractNumId w:val="25"/>
  </w:num>
  <w:num w:numId="6">
    <w:abstractNumId w:val="2"/>
  </w:num>
  <w:num w:numId="7">
    <w:abstractNumId w:val="1"/>
  </w:num>
  <w:num w:numId="8">
    <w:abstractNumId w:val="22"/>
  </w:num>
  <w:num w:numId="9">
    <w:abstractNumId w:val="19"/>
  </w:num>
  <w:num w:numId="10">
    <w:abstractNumId w:val="11"/>
  </w:num>
  <w:num w:numId="11">
    <w:abstractNumId w:val="7"/>
  </w:num>
  <w:num w:numId="12">
    <w:abstractNumId w:val="10"/>
  </w:num>
  <w:num w:numId="13">
    <w:abstractNumId w:val="8"/>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9"/>
  </w:num>
  <w:num w:numId="18">
    <w:abstractNumId w:val="3"/>
  </w:num>
  <w:num w:numId="19">
    <w:abstractNumId w:val="16"/>
  </w:num>
  <w:num w:numId="20">
    <w:abstractNumId w:val="17"/>
  </w:num>
  <w:num w:numId="21">
    <w:abstractNumId w:val="20"/>
  </w:num>
  <w:num w:numId="22">
    <w:abstractNumId w:val="14"/>
  </w:num>
  <w:num w:numId="23">
    <w:abstractNumId w:val="4"/>
  </w:num>
  <w:num w:numId="24">
    <w:abstractNumId w:val="24"/>
  </w:num>
  <w:num w:numId="25">
    <w:abstractNumId w:val="15"/>
  </w:num>
  <w:num w:numId="26">
    <w:abstractNumId w:val="0"/>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662"/>
    <w:rsid w:val="00001FC1"/>
    <w:rsid w:val="000C690F"/>
    <w:rsid w:val="000D67C6"/>
    <w:rsid w:val="000E6F03"/>
    <w:rsid w:val="00142B86"/>
    <w:rsid w:val="001D0668"/>
    <w:rsid w:val="001F7E75"/>
    <w:rsid w:val="00204624"/>
    <w:rsid w:val="0020692B"/>
    <w:rsid w:val="00243DA1"/>
    <w:rsid w:val="00260689"/>
    <w:rsid w:val="00274CC9"/>
    <w:rsid w:val="002B15FC"/>
    <w:rsid w:val="002E6262"/>
    <w:rsid w:val="00353A62"/>
    <w:rsid w:val="0035639F"/>
    <w:rsid w:val="00357645"/>
    <w:rsid w:val="003B1FC4"/>
    <w:rsid w:val="003B4C8F"/>
    <w:rsid w:val="00422056"/>
    <w:rsid w:val="004405DB"/>
    <w:rsid w:val="004668F7"/>
    <w:rsid w:val="004B30F1"/>
    <w:rsid w:val="005D24A1"/>
    <w:rsid w:val="005E4A06"/>
    <w:rsid w:val="00603FFD"/>
    <w:rsid w:val="00605CD9"/>
    <w:rsid w:val="00672F71"/>
    <w:rsid w:val="006D62B3"/>
    <w:rsid w:val="006D7E8B"/>
    <w:rsid w:val="006E7901"/>
    <w:rsid w:val="00710101"/>
    <w:rsid w:val="007532F1"/>
    <w:rsid w:val="00780627"/>
    <w:rsid w:val="00783C10"/>
    <w:rsid w:val="007C7C9B"/>
    <w:rsid w:val="00845282"/>
    <w:rsid w:val="00861964"/>
    <w:rsid w:val="008638E7"/>
    <w:rsid w:val="008A5B52"/>
    <w:rsid w:val="008E2281"/>
    <w:rsid w:val="008F3C9A"/>
    <w:rsid w:val="00901B38"/>
    <w:rsid w:val="0092581E"/>
    <w:rsid w:val="00977780"/>
    <w:rsid w:val="009C41C2"/>
    <w:rsid w:val="00A144E8"/>
    <w:rsid w:val="00A33BC0"/>
    <w:rsid w:val="00A95662"/>
    <w:rsid w:val="00AC1461"/>
    <w:rsid w:val="00AE38F1"/>
    <w:rsid w:val="00AF11D7"/>
    <w:rsid w:val="00AF1B06"/>
    <w:rsid w:val="00B43ADC"/>
    <w:rsid w:val="00B50DC2"/>
    <w:rsid w:val="00B90D12"/>
    <w:rsid w:val="00BE6B32"/>
    <w:rsid w:val="00C000D0"/>
    <w:rsid w:val="00C81809"/>
    <w:rsid w:val="00C876F3"/>
    <w:rsid w:val="00C93CEA"/>
    <w:rsid w:val="00C95C4A"/>
    <w:rsid w:val="00CB7DC1"/>
    <w:rsid w:val="00CD79D7"/>
    <w:rsid w:val="00CE3165"/>
    <w:rsid w:val="00D60924"/>
    <w:rsid w:val="00D61000"/>
    <w:rsid w:val="00D73C8C"/>
    <w:rsid w:val="00D85ACA"/>
    <w:rsid w:val="00DA11AA"/>
    <w:rsid w:val="00DB3A8A"/>
    <w:rsid w:val="00E22734"/>
    <w:rsid w:val="00E647DD"/>
    <w:rsid w:val="00E702C5"/>
    <w:rsid w:val="00E767DB"/>
    <w:rsid w:val="00E87CD2"/>
    <w:rsid w:val="00EC313E"/>
    <w:rsid w:val="00EC442B"/>
    <w:rsid w:val="00ED497C"/>
    <w:rsid w:val="00F522E4"/>
    <w:rsid w:val="00F564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0B8B4"/>
  <w15:chartTrackingRefBased/>
  <w15:docId w15:val="{CCF334BD-D936-460C-AE14-9675B897F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6092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D67C6"/>
    <w:rPr>
      <w:color w:val="0563C1"/>
      <w:u w:val="single"/>
    </w:rPr>
  </w:style>
  <w:style w:type="paragraph" w:styleId="ListParagraph">
    <w:name w:val="List Paragraph"/>
    <w:aliases w:val="References,Bullet List,FooterText,List Paragraph1,Colorful List Accent 1,Dot pt,F5 List Paragraph,No Spacing1,List Paragraph Char Char Char,Indicator Text,Numbered Para 1,Bullet 1,List Paragraph12,Bullet Points,MAIN CONTENT,List bullets,L"/>
    <w:basedOn w:val="Normal"/>
    <w:link w:val="ListParagraphChar"/>
    <w:qFormat/>
    <w:rsid w:val="00B50DC2"/>
    <w:pPr>
      <w:ind w:left="720"/>
      <w:contextualSpacing/>
    </w:pPr>
  </w:style>
  <w:style w:type="paragraph" w:styleId="Title">
    <w:name w:val="Title"/>
    <w:basedOn w:val="Normal"/>
    <w:link w:val="TitleChar"/>
    <w:qFormat/>
    <w:rsid w:val="00D73C8C"/>
    <w:pPr>
      <w:spacing w:after="0"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D73C8C"/>
    <w:rPr>
      <w:rFonts w:ascii="Times New Roman" w:eastAsia="Times New Roman" w:hAnsi="Times New Roman" w:cs="Times New Roman"/>
      <w:b/>
      <w:sz w:val="28"/>
      <w:szCs w:val="20"/>
    </w:rPr>
  </w:style>
  <w:style w:type="paragraph" w:customStyle="1" w:styleId="Block">
    <w:name w:val="Block"/>
    <w:basedOn w:val="Normal"/>
    <w:link w:val="BlockChar"/>
    <w:uiPriority w:val="99"/>
    <w:rsid w:val="00C000D0"/>
    <w:pPr>
      <w:tabs>
        <w:tab w:val="left" w:pos="397"/>
      </w:tabs>
      <w:spacing w:after="0" w:line="240" w:lineRule="auto"/>
    </w:pPr>
    <w:rPr>
      <w:rFonts w:ascii="Times New Roman" w:eastAsia="Calibri" w:hAnsi="Times New Roman" w:cs="Times New Roman"/>
      <w:sz w:val="20"/>
      <w:szCs w:val="20"/>
      <w:lang w:eastAsia="x-none"/>
    </w:rPr>
  </w:style>
  <w:style w:type="character" w:customStyle="1" w:styleId="BlockChar">
    <w:name w:val="Block Char"/>
    <w:link w:val="Block"/>
    <w:uiPriority w:val="99"/>
    <w:locked/>
    <w:rsid w:val="00C000D0"/>
    <w:rPr>
      <w:rFonts w:ascii="Times New Roman" w:eastAsia="Calibri" w:hAnsi="Times New Roman" w:cs="Times New Roman"/>
      <w:sz w:val="20"/>
      <w:szCs w:val="20"/>
      <w:lang w:eastAsia="x-none"/>
    </w:rPr>
  </w:style>
  <w:style w:type="paragraph" w:styleId="NoSpacing">
    <w:name w:val="No Spacing"/>
    <w:link w:val="NoSpacingChar"/>
    <w:uiPriority w:val="1"/>
    <w:qFormat/>
    <w:rsid w:val="00C000D0"/>
    <w:pPr>
      <w:spacing w:after="0" w:line="240" w:lineRule="auto"/>
    </w:pPr>
    <w:rPr>
      <w:rFonts w:ascii="Calibri" w:eastAsia="Calibri" w:hAnsi="Calibri" w:cs="Times New Roman"/>
    </w:rPr>
  </w:style>
  <w:style w:type="character" w:customStyle="1" w:styleId="NoSpacingChar">
    <w:name w:val="No Spacing Char"/>
    <w:link w:val="NoSpacing"/>
    <w:uiPriority w:val="1"/>
    <w:locked/>
    <w:rsid w:val="00C000D0"/>
    <w:rPr>
      <w:rFonts w:ascii="Calibri" w:eastAsia="Calibri" w:hAnsi="Calibri" w:cs="Times New Roman"/>
    </w:rPr>
  </w:style>
  <w:style w:type="character" w:customStyle="1" w:styleId="ListParagraphChar">
    <w:name w:val="List Paragraph Char"/>
    <w:aliases w:val="References Char,Bullet List Char,FooterText Char,List Paragraph1 Char,Colorful List Accent 1 Char,Dot pt Char,F5 List Paragraph Char,No Spacing1 Char,List Paragraph Char Char Char Char,Indicator Text Char,Numbered Para 1 Char,L Char"/>
    <w:link w:val="ListParagraph"/>
    <w:uiPriority w:val="34"/>
    <w:qFormat/>
    <w:locked/>
    <w:rsid w:val="00E647DD"/>
  </w:style>
  <w:style w:type="character" w:customStyle="1" w:styleId="jlqj4b">
    <w:name w:val="jlqj4b"/>
    <w:basedOn w:val="DefaultParagraphFont"/>
    <w:rsid w:val="00E647DD"/>
  </w:style>
  <w:style w:type="character" w:customStyle="1" w:styleId="markedcontent">
    <w:name w:val="markedcontent"/>
    <w:basedOn w:val="DefaultParagraphFont"/>
    <w:rsid w:val="00E647DD"/>
  </w:style>
  <w:style w:type="character" w:customStyle="1" w:styleId="Heading1Char">
    <w:name w:val="Heading 1 Char"/>
    <w:basedOn w:val="DefaultParagraphFont"/>
    <w:link w:val="Heading1"/>
    <w:uiPriority w:val="9"/>
    <w:rsid w:val="00D60924"/>
    <w:rPr>
      <w:rFonts w:asciiTheme="majorHAnsi" w:eastAsiaTheme="majorEastAsia" w:hAnsiTheme="majorHAnsi" w:cstheme="majorBidi"/>
      <w:color w:val="2F5496" w:themeColor="accent1" w:themeShade="BF"/>
      <w:sz w:val="32"/>
      <w:szCs w:val="32"/>
    </w:rPr>
  </w:style>
  <w:style w:type="paragraph" w:customStyle="1" w:styleId="Default">
    <w:name w:val="Default"/>
    <w:rsid w:val="006E7901"/>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0E6F03"/>
    <w:pPr>
      <w:tabs>
        <w:tab w:val="center" w:pos="4844"/>
        <w:tab w:val="right" w:pos="9689"/>
      </w:tabs>
      <w:spacing w:after="0" w:line="240" w:lineRule="auto"/>
    </w:pPr>
  </w:style>
  <w:style w:type="character" w:customStyle="1" w:styleId="HeaderChar">
    <w:name w:val="Header Char"/>
    <w:basedOn w:val="DefaultParagraphFont"/>
    <w:link w:val="Header"/>
    <w:uiPriority w:val="99"/>
    <w:rsid w:val="000E6F03"/>
  </w:style>
  <w:style w:type="paragraph" w:styleId="Footer">
    <w:name w:val="footer"/>
    <w:basedOn w:val="Normal"/>
    <w:link w:val="FooterChar"/>
    <w:uiPriority w:val="99"/>
    <w:unhideWhenUsed/>
    <w:rsid w:val="000E6F03"/>
    <w:pPr>
      <w:tabs>
        <w:tab w:val="center" w:pos="4844"/>
        <w:tab w:val="right" w:pos="9689"/>
      </w:tabs>
      <w:spacing w:after="0" w:line="240" w:lineRule="auto"/>
    </w:pPr>
  </w:style>
  <w:style w:type="character" w:customStyle="1" w:styleId="FooterChar">
    <w:name w:val="Footer Char"/>
    <w:basedOn w:val="DefaultParagraphFont"/>
    <w:link w:val="Footer"/>
    <w:uiPriority w:val="99"/>
    <w:rsid w:val="000E6F03"/>
  </w:style>
  <w:style w:type="table" w:styleId="TableGrid">
    <w:name w:val="Table Grid"/>
    <w:basedOn w:val="TableNormal"/>
    <w:uiPriority w:val="39"/>
    <w:rsid w:val="00901B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C7C9B"/>
    <w:rPr>
      <w:color w:val="954F72" w:themeColor="followedHyperlink"/>
      <w:u w:val="single"/>
    </w:rPr>
  </w:style>
  <w:style w:type="character" w:customStyle="1" w:styleId="rynqvb">
    <w:name w:val="rynqvb"/>
    <w:basedOn w:val="DefaultParagraphFont"/>
    <w:rsid w:val="00C876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739512">
      <w:bodyDiv w:val="1"/>
      <w:marLeft w:val="0"/>
      <w:marRight w:val="0"/>
      <w:marTop w:val="0"/>
      <w:marBottom w:val="0"/>
      <w:divBdr>
        <w:top w:val="none" w:sz="0" w:space="0" w:color="auto"/>
        <w:left w:val="none" w:sz="0" w:space="0" w:color="auto"/>
        <w:bottom w:val="none" w:sz="0" w:space="0" w:color="auto"/>
        <w:right w:val="none" w:sz="0" w:space="0" w:color="auto"/>
      </w:divBdr>
    </w:div>
    <w:div w:id="449739865">
      <w:bodyDiv w:val="1"/>
      <w:marLeft w:val="0"/>
      <w:marRight w:val="0"/>
      <w:marTop w:val="0"/>
      <w:marBottom w:val="0"/>
      <w:divBdr>
        <w:top w:val="none" w:sz="0" w:space="0" w:color="auto"/>
        <w:left w:val="none" w:sz="0" w:space="0" w:color="auto"/>
        <w:bottom w:val="none" w:sz="0" w:space="0" w:color="auto"/>
        <w:right w:val="none" w:sz="0" w:space="0" w:color="auto"/>
      </w:divBdr>
    </w:div>
    <w:div w:id="985163712">
      <w:bodyDiv w:val="1"/>
      <w:marLeft w:val="0"/>
      <w:marRight w:val="0"/>
      <w:marTop w:val="0"/>
      <w:marBottom w:val="0"/>
      <w:divBdr>
        <w:top w:val="none" w:sz="0" w:space="0" w:color="auto"/>
        <w:left w:val="none" w:sz="0" w:space="0" w:color="auto"/>
        <w:bottom w:val="none" w:sz="0" w:space="0" w:color="auto"/>
        <w:right w:val="none" w:sz="0" w:space="0" w:color="auto"/>
      </w:divBdr>
    </w:div>
    <w:div w:id="1010833310">
      <w:bodyDiv w:val="1"/>
      <w:marLeft w:val="0"/>
      <w:marRight w:val="0"/>
      <w:marTop w:val="0"/>
      <w:marBottom w:val="0"/>
      <w:divBdr>
        <w:top w:val="none" w:sz="0" w:space="0" w:color="auto"/>
        <w:left w:val="none" w:sz="0" w:space="0" w:color="auto"/>
        <w:bottom w:val="none" w:sz="0" w:space="0" w:color="auto"/>
        <w:right w:val="none" w:sz="0" w:space="0" w:color="auto"/>
      </w:divBdr>
    </w:div>
    <w:div w:id="1464499577">
      <w:bodyDiv w:val="1"/>
      <w:marLeft w:val="0"/>
      <w:marRight w:val="0"/>
      <w:marTop w:val="0"/>
      <w:marBottom w:val="0"/>
      <w:divBdr>
        <w:top w:val="none" w:sz="0" w:space="0" w:color="auto"/>
        <w:left w:val="none" w:sz="0" w:space="0" w:color="auto"/>
        <w:bottom w:val="none" w:sz="0" w:space="0" w:color="auto"/>
        <w:right w:val="none" w:sz="0" w:space="0" w:color="auto"/>
      </w:divBdr>
    </w:div>
    <w:div w:id="1527791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ACACA9-8E5C-4FCB-95CD-CD8A4EC65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5</Pages>
  <Words>1442</Words>
  <Characters>8226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24</cp:revision>
  <dcterms:created xsi:type="dcterms:W3CDTF">2023-06-29T15:01:00Z</dcterms:created>
  <dcterms:modified xsi:type="dcterms:W3CDTF">2023-11-01T11:02:00Z</dcterms:modified>
</cp:coreProperties>
</file>